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669" w:rsidRPr="00D03971" w:rsidRDefault="00940669" w:rsidP="000A084D">
      <w:pPr>
        <w:pStyle w:val="NoSpacing"/>
        <w:tabs>
          <w:tab w:val="left" w:pos="360"/>
        </w:tabs>
        <w:jc w:val="center"/>
        <w:rPr>
          <w:rFonts w:cstheme="minorHAnsi"/>
          <w:b/>
          <w:sz w:val="24"/>
          <w:szCs w:val="24"/>
        </w:rPr>
      </w:pPr>
      <w:r w:rsidRPr="00D03971">
        <w:rPr>
          <w:rFonts w:cstheme="minorHAnsi"/>
          <w:b/>
          <w:sz w:val="24"/>
          <w:szCs w:val="24"/>
        </w:rPr>
        <w:t>3. Operating Information</w:t>
      </w:r>
    </w:p>
    <w:p w:rsidR="00E53F83" w:rsidRDefault="00E53F83" w:rsidP="00E53F83">
      <w:pPr>
        <w:pStyle w:val="NoSpacing"/>
        <w:rPr>
          <w:rFonts w:cstheme="minorHAnsi"/>
        </w:rPr>
      </w:pPr>
    </w:p>
    <w:p w:rsidR="00E53F83" w:rsidRPr="00ED0072" w:rsidRDefault="005C436A" w:rsidP="00E53F83">
      <w:pPr>
        <w:tabs>
          <w:tab w:val="clear" w:pos="360"/>
        </w:tabs>
        <w:rPr>
          <w:b/>
          <w:szCs w:val="24"/>
        </w:rPr>
      </w:pPr>
      <w:r w:rsidRPr="00ED0072">
        <w:rPr>
          <w:b/>
          <w:szCs w:val="24"/>
          <w:u w:val="single"/>
        </w:rPr>
        <w:t xml:space="preserve">3A.   </w:t>
      </w:r>
      <w:r w:rsidR="00E53F83" w:rsidRPr="00ED0072">
        <w:rPr>
          <w:b/>
          <w:szCs w:val="24"/>
          <w:u w:val="single"/>
        </w:rPr>
        <w:t>Productivity Terminology Table</w:t>
      </w:r>
    </w:p>
    <w:p w:rsidR="00E53F83" w:rsidRDefault="00E53F83" w:rsidP="00E53F83">
      <w:pPr>
        <w:pStyle w:val="NoSpacing"/>
      </w:pPr>
    </w:p>
    <w:tbl>
      <w:tblPr>
        <w:tblStyle w:val="TableGrid"/>
        <w:tblW w:w="0" w:type="auto"/>
        <w:tblInd w:w="198" w:type="dxa"/>
        <w:tblLook w:val="04A0"/>
      </w:tblPr>
      <w:tblGrid>
        <w:gridCol w:w="1080"/>
        <w:gridCol w:w="8190"/>
      </w:tblGrid>
      <w:tr w:rsidR="00E53F83" w:rsidRPr="00770159">
        <w:tc>
          <w:tcPr>
            <w:tcW w:w="1080" w:type="dxa"/>
          </w:tcPr>
          <w:p w:rsidR="00E53F83" w:rsidRPr="00770159" w:rsidRDefault="00E53F83" w:rsidP="00B56D35">
            <w:pPr>
              <w:pStyle w:val="NoSpacing"/>
              <w:rPr>
                <w:b/>
              </w:rPr>
            </w:pPr>
            <w:r>
              <w:rPr>
                <w:b/>
              </w:rPr>
              <w:t>Sections</w:t>
            </w:r>
          </w:p>
        </w:tc>
        <w:tc>
          <w:tcPr>
            <w:tcW w:w="8190" w:type="dxa"/>
          </w:tcPr>
          <w:p w:rsidR="00E53F83" w:rsidRDefault="00E53F83" w:rsidP="00B56D35">
            <w:pPr>
              <w:pStyle w:val="NoSpacing"/>
            </w:pPr>
            <w:r>
              <w:t>A credit or non-credit class.</w:t>
            </w:r>
          </w:p>
          <w:p w:rsidR="00E53F83" w:rsidRPr="00770159" w:rsidRDefault="00E53F83" w:rsidP="00B56D35">
            <w:pPr>
              <w:pStyle w:val="NoSpacing"/>
            </w:pPr>
            <w:r>
              <w:t>Does not include not-for-credit classes (community education).</w:t>
            </w:r>
          </w:p>
        </w:tc>
      </w:tr>
      <w:tr w:rsidR="00E53F83" w:rsidRPr="00770159">
        <w:tc>
          <w:tcPr>
            <w:tcW w:w="1080" w:type="dxa"/>
          </w:tcPr>
          <w:p w:rsidR="00E53F83" w:rsidRPr="00770159" w:rsidRDefault="00E53F83" w:rsidP="00B56D35">
            <w:pPr>
              <w:pStyle w:val="NoSpacing"/>
              <w:rPr>
                <w:b/>
              </w:rPr>
            </w:pPr>
            <w:r>
              <w:rPr>
                <w:b/>
              </w:rPr>
              <w:t>Census</w:t>
            </w:r>
          </w:p>
        </w:tc>
        <w:tc>
          <w:tcPr>
            <w:tcW w:w="8190" w:type="dxa"/>
          </w:tcPr>
          <w:p w:rsidR="00E53F83" w:rsidRPr="00770159" w:rsidRDefault="00E53F83" w:rsidP="00B56D35">
            <w:pPr>
              <w:pStyle w:val="NoSpacing"/>
            </w:pPr>
            <w:r>
              <w:t>Number of students enrolled at census (</w:t>
            </w:r>
            <w:r w:rsidR="007E1EFA">
              <w:t xml:space="preserve">typically the </w:t>
            </w:r>
            <w:r>
              <w:t>4</w:t>
            </w:r>
            <w:r w:rsidRPr="00C863B7">
              <w:rPr>
                <w:vertAlign w:val="superscript"/>
              </w:rPr>
              <w:t>th</w:t>
            </w:r>
            <w:r>
              <w:t xml:space="preserve"> week of class for fall and spring).</w:t>
            </w:r>
          </w:p>
        </w:tc>
      </w:tr>
      <w:tr w:rsidR="00E53F83" w:rsidRPr="00770159">
        <w:tc>
          <w:tcPr>
            <w:tcW w:w="1080" w:type="dxa"/>
          </w:tcPr>
          <w:p w:rsidR="00E53F83" w:rsidRPr="00770159" w:rsidRDefault="00E53F83" w:rsidP="00B56D35">
            <w:pPr>
              <w:pStyle w:val="NoSpacing"/>
              <w:rPr>
                <w:b/>
              </w:rPr>
            </w:pPr>
            <w:r>
              <w:rPr>
                <w:b/>
              </w:rPr>
              <w:t>FTES</w:t>
            </w:r>
          </w:p>
        </w:tc>
        <w:tc>
          <w:tcPr>
            <w:tcW w:w="8190" w:type="dxa"/>
          </w:tcPr>
          <w:p w:rsidR="00E53F83" w:rsidRDefault="00E53F83" w:rsidP="00B56D35">
            <w:pPr>
              <w:pStyle w:val="NoSpacing"/>
            </w:pPr>
            <w:r>
              <w:t xml:space="preserve">Full Time Equivalent Students </w:t>
            </w:r>
          </w:p>
          <w:p w:rsidR="00E53F83" w:rsidRDefault="00E53F83" w:rsidP="00B56D35">
            <w:pPr>
              <w:pStyle w:val="NoSpacing"/>
            </w:pPr>
            <w:r>
              <w:t>A student in the classroom 15 hours/week for 35 weeks (or two semesters) = 525 student contact hours.</w:t>
            </w:r>
          </w:p>
          <w:p w:rsidR="00E53F83" w:rsidRDefault="00E53F83" w:rsidP="00B56D35">
            <w:pPr>
              <w:pStyle w:val="NoSpacing"/>
            </w:pPr>
            <w:r>
              <w:t xml:space="preserve">525 student contact hours = 1 FTES. </w:t>
            </w:r>
          </w:p>
          <w:p w:rsidR="00E53F83" w:rsidRDefault="00E53F83" w:rsidP="00B56D35">
            <w:pPr>
              <w:pStyle w:val="NoSpacing"/>
            </w:pPr>
            <w:r>
              <w:t>Example:  400 student contact hours = 400/525 = 0.762 FTES.</w:t>
            </w:r>
          </w:p>
          <w:p w:rsidR="00E53F83" w:rsidRPr="00770159" w:rsidRDefault="00E53F83" w:rsidP="00B56D35">
            <w:pPr>
              <w:pStyle w:val="NoSpacing"/>
            </w:pPr>
            <w:r>
              <w:t>The State apportionment process and District allocation model both use FTES as the primary funding criterion.</w:t>
            </w:r>
          </w:p>
        </w:tc>
      </w:tr>
      <w:tr w:rsidR="00E53F83" w:rsidRPr="00770159">
        <w:tc>
          <w:tcPr>
            <w:tcW w:w="1080" w:type="dxa"/>
          </w:tcPr>
          <w:p w:rsidR="00E53F83" w:rsidRPr="00770159" w:rsidRDefault="00E53F83" w:rsidP="00B56D35">
            <w:pPr>
              <w:pStyle w:val="NoSpacing"/>
              <w:rPr>
                <w:b/>
              </w:rPr>
            </w:pPr>
            <w:r>
              <w:rPr>
                <w:b/>
              </w:rPr>
              <w:t>FTEF</w:t>
            </w:r>
          </w:p>
        </w:tc>
        <w:tc>
          <w:tcPr>
            <w:tcW w:w="8190" w:type="dxa"/>
          </w:tcPr>
          <w:p w:rsidR="00E53F83" w:rsidRDefault="00E53F83" w:rsidP="00B56D35">
            <w:pPr>
              <w:pStyle w:val="NoSpacing"/>
            </w:pPr>
            <w:r>
              <w:t>Full Time Equivalent Faculty</w:t>
            </w:r>
          </w:p>
          <w:p w:rsidR="00E53F83" w:rsidRDefault="00E53F83" w:rsidP="00B56D35">
            <w:pPr>
              <w:pStyle w:val="NoSpacing"/>
            </w:pPr>
            <w:r>
              <w:t>A faculty member teaching 15 units for two semesters (30 units for the year) = 1 FTE.</w:t>
            </w:r>
          </w:p>
          <w:p w:rsidR="00E53F83" w:rsidRDefault="00E53F83" w:rsidP="00B56D35">
            <w:pPr>
              <w:pStyle w:val="NoSpacing"/>
            </w:pPr>
            <w:r>
              <w:t>Example: a 6 unit assignment = 6/30 = 0.20 FTEF (annual).  The college also computes semester FTEF by changing the denominator to 15 units.  However, in the program review data, all FTE is annual.</w:t>
            </w:r>
          </w:p>
          <w:p w:rsidR="00E53F83" w:rsidRPr="00770159" w:rsidRDefault="00E53F83" w:rsidP="00854275">
            <w:pPr>
              <w:pStyle w:val="NoSpacing"/>
            </w:pPr>
            <w:r>
              <w:t xml:space="preserve">FTEF </w:t>
            </w:r>
            <w:r w:rsidR="00854275">
              <w:t xml:space="preserve">includes </w:t>
            </w:r>
            <w:proofErr w:type="gramStart"/>
            <w:r w:rsidR="00854275">
              <w:t>both Full</w:t>
            </w:r>
            <w:proofErr w:type="gramEnd"/>
            <w:r w:rsidR="00854275">
              <w:t xml:space="preserve">-Time Faculty (FT), Part-Time Faculty (PT) and equivalent extra large sections assignments (XL). </w:t>
            </w:r>
          </w:p>
        </w:tc>
      </w:tr>
      <w:tr w:rsidR="00E53F83" w:rsidRPr="00770159">
        <w:tc>
          <w:tcPr>
            <w:tcW w:w="1080" w:type="dxa"/>
          </w:tcPr>
          <w:p w:rsidR="00E53F83" w:rsidRDefault="00E53F83" w:rsidP="00B56D35">
            <w:pPr>
              <w:pStyle w:val="NoSpacing"/>
              <w:rPr>
                <w:b/>
              </w:rPr>
            </w:pPr>
            <w:r>
              <w:rPr>
                <w:b/>
              </w:rPr>
              <w:t>Cross</w:t>
            </w:r>
          </w:p>
          <w:p w:rsidR="00E53F83" w:rsidRDefault="00E53F83" w:rsidP="00B56D35">
            <w:pPr>
              <w:pStyle w:val="NoSpacing"/>
              <w:rPr>
                <w:b/>
              </w:rPr>
            </w:pPr>
            <w:r>
              <w:rPr>
                <w:b/>
              </w:rPr>
              <w:t xml:space="preserve">Listed </w:t>
            </w:r>
          </w:p>
          <w:p w:rsidR="00E53F83" w:rsidRDefault="00E53F83" w:rsidP="00B56D35">
            <w:pPr>
              <w:pStyle w:val="NoSpacing"/>
              <w:rPr>
                <w:b/>
              </w:rPr>
            </w:pPr>
            <w:r>
              <w:rPr>
                <w:b/>
              </w:rPr>
              <w:t>FTEF</w:t>
            </w:r>
          </w:p>
        </w:tc>
        <w:tc>
          <w:tcPr>
            <w:tcW w:w="8190" w:type="dxa"/>
          </w:tcPr>
          <w:p w:rsidR="00E53F83" w:rsidRDefault="00E53F83" w:rsidP="00B56D35">
            <w:pPr>
              <w:pStyle w:val="NoSpacing"/>
            </w:pPr>
            <w:r>
              <w:t>FTEF is assigned to all faculty teaching cross-listed sections.  The FTEF assignment is proportional to the number of students enrolled at census. This deviates from the practice of assigning load only to the primary section.  It is necessary to account for these cross-listed assignments to properly represent faculty productivity and associated costs.</w:t>
            </w:r>
          </w:p>
        </w:tc>
      </w:tr>
      <w:tr w:rsidR="00E53F83" w:rsidRPr="00770159">
        <w:tc>
          <w:tcPr>
            <w:tcW w:w="1080" w:type="dxa"/>
          </w:tcPr>
          <w:p w:rsidR="00E53F83" w:rsidRPr="00770159" w:rsidRDefault="00E53F83" w:rsidP="00B56D35">
            <w:pPr>
              <w:pStyle w:val="NoSpacing"/>
              <w:rPr>
                <w:b/>
              </w:rPr>
            </w:pPr>
            <w:r>
              <w:rPr>
                <w:b/>
              </w:rPr>
              <w:t>XL FTE</w:t>
            </w:r>
          </w:p>
        </w:tc>
        <w:tc>
          <w:tcPr>
            <w:tcW w:w="8190" w:type="dxa"/>
          </w:tcPr>
          <w:p w:rsidR="00E53F83" w:rsidRPr="00770159" w:rsidRDefault="00E53F83" w:rsidP="00854275">
            <w:pPr>
              <w:pStyle w:val="NoSpacing"/>
            </w:pPr>
            <w:r>
              <w:t>Extra Large FTE:  This is the calculated assignment for faculty assigned to extra large sections (greater than 60 census enrollments).</w:t>
            </w:r>
            <w:r w:rsidR="00854275">
              <w:t xml:space="preserve"> </w:t>
            </w:r>
            <w:r>
              <w:t>Example: if census&gt;60, 50% of the section FTE assignment for each additional group of 25 (additional tiers).</w:t>
            </w:r>
          </w:p>
        </w:tc>
      </w:tr>
      <w:tr w:rsidR="00E53F83" w:rsidRPr="00770159">
        <w:tc>
          <w:tcPr>
            <w:tcW w:w="1080" w:type="dxa"/>
          </w:tcPr>
          <w:p w:rsidR="00E53F83" w:rsidRPr="00770159" w:rsidRDefault="00E53F83" w:rsidP="00B56D35">
            <w:pPr>
              <w:pStyle w:val="NoSpacing"/>
              <w:rPr>
                <w:b/>
              </w:rPr>
            </w:pPr>
            <w:r>
              <w:rPr>
                <w:b/>
              </w:rPr>
              <w:t>WSCH</w:t>
            </w:r>
          </w:p>
        </w:tc>
        <w:tc>
          <w:tcPr>
            <w:tcW w:w="8190" w:type="dxa"/>
          </w:tcPr>
          <w:p w:rsidR="00E53F83" w:rsidRDefault="00E53F83" w:rsidP="00B56D35">
            <w:pPr>
              <w:pStyle w:val="NoSpacing"/>
            </w:pPr>
            <w:r>
              <w:t>Weekly Student Contact Hours</w:t>
            </w:r>
          </w:p>
          <w:p w:rsidR="00E53F83" w:rsidRDefault="00E53F83" w:rsidP="00B56D35">
            <w:pPr>
              <w:pStyle w:val="NoSpacing"/>
            </w:pPr>
            <w:r>
              <w:t>The term “WSCH” is used as a total for weekly student contact hours AND as the ratio of the total WSCH divided by assigned FTEF.</w:t>
            </w:r>
          </w:p>
          <w:p w:rsidR="00E53F83" w:rsidRPr="00770159" w:rsidRDefault="00E53F83" w:rsidP="00B56D35">
            <w:pPr>
              <w:pStyle w:val="NoSpacing"/>
            </w:pPr>
            <w:r>
              <w:t xml:space="preserve">Example:  20 sections of 40 students at census enrolled for 3 hours per week taught by 4.00 FTEF </w:t>
            </w:r>
            <w:proofErr w:type="gramStart"/>
            <w:r>
              <w:t>faculty</w:t>
            </w:r>
            <w:proofErr w:type="gramEnd"/>
            <w:r>
              <w:t>.  (20 x 40 x 3) = 2,400 WSCH / 4.00 FTEF = 600 WSCH/FTEF.</w:t>
            </w:r>
          </w:p>
        </w:tc>
      </w:tr>
      <w:tr w:rsidR="00E53F83" w:rsidRPr="00770159">
        <w:tc>
          <w:tcPr>
            <w:tcW w:w="1080" w:type="dxa"/>
          </w:tcPr>
          <w:p w:rsidR="00E53F83" w:rsidRDefault="00E53F83" w:rsidP="00B56D35">
            <w:pPr>
              <w:pStyle w:val="NoSpacing"/>
              <w:rPr>
                <w:b/>
              </w:rPr>
            </w:pPr>
            <w:r>
              <w:rPr>
                <w:b/>
              </w:rPr>
              <w:t>WSCH to FTES</w:t>
            </w:r>
          </w:p>
        </w:tc>
        <w:tc>
          <w:tcPr>
            <w:tcW w:w="8190" w:type="dxa"/>
          </w:tcPr>
          <w:p w:rsidR="00E53F83" w:rsidRDefault="00E53F83" w:rsidP="00B56D35">
            <w:pPr>
              <w:pStyle w:val="NoSpacing"/>
            </w:pPr>
            <w:r>
              <w:t xml:space="preserve">Using the example above: 2,400 WSCH x 35 weeks = 84,000 student contact hours = 84,000 / 525 = 160 FTES (see FTES definition).   </w:t>
            </w:r>
          </w:p>
          <w:p w:rsidR="00E53F83" w:rsidRDefault="00E53F83" w:rsidP="00B56D35">
            <w:pPr>
              <w:pStyle w:val="NoSpacing"/>
            </w:pPr>
            <w:r>
              <w:t>Simplified Formulas: FTES = WSCH/15 or WSCH = FTES x 15</w:t>
            </w:r>
          </w:p>
        </w:tc>
      </w:tr>
      <w:tr w:rsidR="00E53F83" w:rsidRPr="00770159">
        <w:tc>
          <w:tcPr>
            <w:tcW w:w="1080" w:type="dxa"/>
          </w:tcPr>
          <w:p w:rsidR="00E53F83" w:rsidRPr="00770159" w:rsidRDefault="00EE6BA0" w:rsidP="00B56D35">
            <w:pPr>
              <w:pStyle w:val="NoSpacing"/>
              <w:rPr>
                <w:b/>
              </w:rPr>
            </w:pPr>
            <w:r>
              <w:rPr>
                <w:b/>
              </w:rPr>
              <w:t xml:space="preserve">District </w:t>
            </w:r>
            <w:r w:rsidR="00E53F83">
              <w:rPr>
                <w:b/>
              </w:rPr>
              <w:t>Goal</w:t>
            </w:r>
          </w:p>
        </w:tc>
        <w:tc>
          <w:tcPr>
            <w:tcW w:w="8190" w:type="dxa"/>
          </w:tcPr>
          <w:p w:rsidR="00E53F83" w:rsidRDefault="00E53F83" w:rsidP="00B56D35">
            <w:pPr>
              <w:pStyle w:val="NoSpacing"/>
            </w:pPr>
            <w:r>
              <w:t>Program WSCH ratio goal.  WSCH/FTEF</w:t>
            </w:r>
          </w:p>
          <w:p w:rsidR="00E53F83" w:rsidRPr="00770159" w:rsidRDefault="00E53F83" w:rsidP="00B56D35">
            <w:pPr>
              <w:pStyle w:val="NoSpacing"/>
            </w:pPr>
            <w:r>
              <w:t>The District goal was set in 2006 to recognize the differences in program productivity.</w:t>
            </w:r>
          </w:p>
        </w:tc>
      </w:tr>
    </w:tbl>
    <w:p w:rsidR="00E53F83" w:rsidRDefault="00E53F83" w:rsidP="00E53F83">
      <w:pPr>
        <w:pStyle w:val="NoSpacing"/>
      </w:pPr>
    </w:p>
    <w:p w:rsidR="00E53F83" w:rsidRPr="00ED0072" w:rsidRDefault="005C436A" w:rsidP="00E53F83">
      <w:pPr>
        <w:pStyle w:val="NoSpacing"/>
        <w:rPr>
          <w:b/>
          <w:sz w:val="24"/>
          <w:szCs w:val="24"/>
          <w:u w:val="single"/>
        </w:rPr>
      </w:pPr>
      <w:r w:rsidRPr="00ED0072">
        <w:rPr>
          <w:b/>
          <w:sz w:val="24"/>
          <w:szCs w:val="24"/>
          <w:u w:val="single"/>
        </w:rPr>
        <w:t>3B</w:t>
      </w:r>
      <w:r w:rsidR="00E53F83" w:rsidRPr="00ED0072">
        <w:rPr>
          <w:b/>
          <w:sz w:val="24"/>
          <w:szCs w:val="24"/>
          <w:u w:val="single"/>
        </w:rPr>
        <w:t>: Student Success Terminology</w:t>
      </w:r>
    </w:p>
    <w:p w:rsidR="00E53F83" w:rsidRDefault="00E53F83" w:rsidP="00E53F83">
      <w:pPr>
        <w:pStyle w:val="NoSpacing"/>
      </w:pPr>
    </w:p>
    <w:tbl>
      <w:tblPr>
        <w:tblStyle w:val="TableGrid"/>
        <w:tblW w:w="0" w:type="auto"/>
        <w:tblInd w:w="198" w:type="dxa"/>
        <w:tblLook w:val="04A0"/>
      </w:tblPr>
      <w:tblGrid>
        <w:gridCol w:w="1278"/>
        <w:gridCol w:w="7992"/>
      </w:tblGrid>
      <w:tr w:rsidR="00E53F83" w:rsidRPr="00770159">
        <w:tc>
          <w:tcPr>
            <w:tcW w:w="1278" w:type="dxa"/>
          </w:tcPr>
          <w:p w:rsidR="00E53F83" w:rsidRPr="00770159" w:rsidRDefault="00854275" w:rsidP="00B56D35">
            <w:pPr>
              <w:pStyle w:val="NoSpacing"/>
              <w:rPr>
                <w:b/>
              </w:rPr>
            </w:pPr>
            <w:r>
              <w:rPr>
                <w:b/>
              </w:rPr>
              <w:t>Graded</w:t>
            </w:r>
          </w:p>
        </w:tc>
        <w:tc>
          <w:tcPr>
            <w:tcW w:w="7992" w:type="dxa"/>
          </w:tcPr>
          <w:p w:rsidR="00E53F83" w:rsidRPr="00770159" w:rsidRDefault="00E53F83" w:rsidP="00854275">
            <w:pPr>
              <w:pStyle w:val="NoSpacing"/>
            </w:pPr>
            <w:r>
              <w:t xml:space="preserve">Number of students </w:t>
            </w:r>
            <w:r w:rsidR="00854275">
              <w:t xml:space="preserve"> who received a grade notation  other than MW, CRE or RD.</w:t>
            </w:r>
          </w:p>
        </w:tc>
      </w:tr>
      <w:tr w:rsidR="00E53F83" w:rsidRPr="00770159">
        <w:tc>
          <w:tcPr>
            <w:tcW w:w="1278" w:type="dxa"/>
          </w:tcPr>
          <w:p w:rsidR="00E53F83" w:rsidRPr="00770159" w:rsidRDefault="00854275" w:rsidP="00B56D35">
            <w:pPr>
              <w:pStyle w:val="NoSpacing"/>
              <w:rPr>
                <w:b/>
              </w:rPr>
            </w:pPr>
            <w:r>
              <w:rPr>
                <w:b/>
              </w:rPr>
              <w:t>Completed</w:t>
            </w:r>
          </w:p>
        </w:tc>
        <w:tc>
          <w:tcPr>
            <w:tcW w:w="7992" w:type="dxa"/>
          </w:tcPr>
          <w:p w:rsidR="00E53F83" w:rsidRPr="00770159" w:rsidRDefault="00E53F83" w:rsidP="00854275">
            <w:pPr>
              <w:pStyle w:val="NoSpacing"/>
            </w:pPr>
            <w:proofErr w:type="gramStart"/>
            <w:r>
              <w:t xml:space="preserve">Students  </w:t>
            </w:r>
            <w:r w:rsidR="00854275">
              <w:t>who</w:t>
            </w:r>
            <w:proofErr w:type="gramEnd"/>
            <w:r w:rsidR="00854275">
              <w:t xml:space="preserve"> complete </w:t>
            </w:r>
            <w:r>
              <w:t xml:space="preserve">the class with any grade other than W </w:t>
            </w:r>
            <w:r w:rsidR="00854275">
              <w:t>divided by graded.</w:t>
            </w:r>
          </w:p>
        </w:tc>
      </w:tr>
      <w:tr w:rsidR="00E53F83" w:rsidRPr="00770159">
        <w:tc>
          <w:tcPr>
            <w:tcW w:w="1278" w:type="dxa"/>
          </w:tcPr>
          <w:p w:rsidR="00E53F83" w:rsidRPr="00770159" w:rsidRDefault="00E53F83" w:rsidP="00B56D35">
            <w:pPr>
              <w:pStyle w:val="NoSpacing"/>
              <w:rPr>
                <w:b/>
              </w:rPr>
            </w:pPr>
            <w:r>
              <w:rPr>
                <w:b/>
              </w:rPr>
              <w:t>Success</w:t>
            </w:r>
          </w:p>
        </w:tc>
        <w:tc>
          <w:tcPr>
            <w:tcW w:w="7992" w:type="dxa"/>
          </w:tcPr>
          <w:p w:rsidR="00E53F83" w:rsidRDefault="00E53F83" w:rsidP="00B56D35">
            <w:pPr>
              <w:pStyle w:val="NoSpacing"/>
            </w:pPr>
            <w:r>
              <w:t xml:space="preserve">Students </w:t>
            </w:r>
            <w:r w:rsidR="00854275">
              <w:t xml:space="preserve">who complete </w:t>
            </w:r>
            <w:r>
              <w:t>the class with grades A,</w:t>
            </w:r>
            <w:r w:rsidR="00854275">
              <w:t xml:space="preserve"> B, C, CR or P divided by graded.</w:t>
            </w:r>
          </w:p>
          <w:p w:rsidR="00E53F83" w:rsidRPr="00770159" w:rsidRDefault="00854275" w:rsidP="00B56D35">
            <w:pPr>
              <w:pStyle w:val="NoSpacing"/>
            </w:pPr>
            <w:r>
              <w:t>Includes assigning IB to B and IC to C.</w:t>
            </w:r>
          </w:p>
        </w:tc>
      </w:tr>
    </w:tbl>
    <w:p w:rsidR="00E53F83" w:rsidRPr="00171D1C" w:rsidRDefault="00E53F83" w:rsidP="00E53F83">
      <w:pPr>
        <w:pStyle w:val="NoSpacing"/>
      </w:pPr>
    </w:p>
    <w:p w:rsidR="00ED2DA5" w:rsidRDefault="00ED2DA5" w:rsidP="00E53F83">
      <w:pPr>
        <w:pStyle w:val="NoSpacing"/>
        <w:rPr>
          <w:u w:val="single"/>
        </w:rPr>
      </w:pPr>
    </w:p>
    <w:p w:rsidR="00474DC9" w:rsidRPr="00ED0072" w:rsidRDefault="00821C84" w:rsidP="00474DC9">
      <w:pPr>
        <w:pStyle w:val="NoSpacing"/>
        <w:rPr>
          <w:b/>
          <w:sz w:val="24"/>
          <w:szCs w:val="24"/>
        </w:rPr>
      </w:pPr>
      <w:r w:rsidRPr="00821C84">
        <w:rPr>
          <w:b/>
          <w:sz w:val="24"/>
          <w:szCs w:val="24"/>
        </w:rPr>
        <w:lastRenderedPageBreak/>
        <w:t>3C:</w:t>
      </w:r>
      <w:r>
        <w:rPr>
          <w:sz w:val="24"/>
          <w:szCs w:val="24"/>
        </w:rPr>
        <w:t xml:space="preserve">  </w:t>
      </w:r>
      <w:r w:rsidR="00474DC9" w:rsidRPr="00ED0072">
        <w:rPr>
          <w:b/>
          <w:sz w:val="24"/>
          <w:szCs w:val="24"/>
        </w:rPr>
        <w:t xml:space="preserve">Please </w:t>
      </w:r>
      <w:r w:rsidR="007D1844">
        <w:rPr>
          <w:b/>
          <w:sz w:val="24"/>
          <w:szCs w:val="24"/>
        </w:rPr>
        <w:t>provide</w:t>
      </w:r>
      <w:r w:rsidR="00474DC9" w:rsidRPr="00ED0072">
        <w:rPr>
          <w:b/>
          <w:sz w:val="24"/>
          <w:szCs w:val="24"/>
        </w:rPr>
        <w:t xml:space="preserve"> program interpretation for the following:</w:t>
      </w:r>
    </w:p>
    <w:p w:rsidR="00F52A48" w:rsidRDefault="00F52A48" w:rsidP="00F52A48">
      <w:pPr>
        <w:pStyle w:val="NoSpacing"/>
      </w:pPr>
    </w:p>
    <w:p w:rsidR="0087418C" w:rsidRDefault="0087418C" w:rsidP="00F52A48">
      <w:pPr>
        <w:pStyle w:val="NoSpacing"/>
      </w:pPr>
      <w:r>
        <w:t xml:space="preserve">Below are the file names for the PDF data reports.  You may use the search/find function of Adobe to find your program/subject data. </w:t>
      </w:r>
    </w:p>
    <w:p w:rsidR="0087418C" w:rsidRPr="00F52A48" w:rsidRDefault="0087418C" w:rsidP="00F52A48">
      <w:pPr>
        <w:pStyle w:val="NoSpacing"/>
      </w:pPr>
    </w:p>
    <w:p w:rsidR="00474DC9" w:rsidRPr="00256493" w:rsidRDefault="00256493" w:rsidP="00474DC9">
      <w:pPr>
        <w:tabs>
          <w:tab w:val="clear" w:pos="360"/>
        </w:tabs>
        <w:rPr>
          <w:b/>
          <w:szCs w:val="24"/>
          <w:u w:val="single"/>
        </w:rPr>
      </w:pPr>
      <w:r w:rsidRPr="00256493">
        <w:rPr>
          <w:b/>
          <w:szCs w:val="24"/>
          <w:u w:val="single"/>
        </w:rPr>
        <w:t>3C</w:t>
      </w:r>
      <w:r w:rsidR="00821C84">
        <w:rPr>
          <w:b/>
          <w:szCs w:val="24"/>
          <w:u w:val="single"/>
        </w:rPr>
        <w:t>1</w:t>
      </w:r>
      <w:r w:rsidRPr="00256493">
        <w:rPr>
          <w:b/>
          <w:szCs w:val="24"/>
          <w:u w:val="single"/>
        </w:rPr>
        <w:t xml:space="preserve">:  </w:t>
      </w:r>
      <w:r w:rsidR="00474DC9" w:rsidRPr="00256493">
        <w:rPr>
          <w:b/>
          <w:szCs w:val="24"/>
          <w:u w:val="single"/>
        </w:rPr>
        <w:t>Interpretation of the Program Budget Information</w:t>
      </w:r>
    </w:p>
    <w:p w:rsidR="00F52A48" w:rsidRPr="00F52A48" w:rsidRDefault="00F52A48" w:rsidP="00524417">
      <w:pPr>
        <w:tabs>
          <w:tab w:val="clear" w:pos="360"/>
        </w:tabs>
        <w:ind w:left="360"/>
        <w:rPr>
          <w:szCs w:val="24"/>
        </w:rPr>
      </w:pPr>
      <w:r w:rsidRPr="00524417">
        <w:rPr>
          <w:szCs w:val="24"/>
        </w:rPr>
        <w:t>3C1a Program Review Budget Detail</w:t>
      </w:r>
    </w:p>
    <w:p w:rsidR="00F52A48" w:rsidRDefault="00F52A48" w:rsidP="00524417">
      <w:pPr>
        <w:pStyle w:val="NoSpacing"/>
        <w:ind w:left="360"/>
        <w:rPr>
          <w:sz w:val="24"/>
        </w:rPr>
      </w:pPr>
      <w:r w:rsidRPr="00524417">
        <w:rPr>
          <w:sz w:val="24"/>
        </w:rPr>
        <w:t>3C1b College Budget</w:t>
      </w:r>
    </w:p>
    <w:p w:rsidR="00A82D09" w:rsidRPr="00524417" w:rsidRDefault="00A82D09" w:rsidP="00524417">
      <w:pPr>
        <w:pStyle w:val="NoSpacing"/>
        <w:ind w:left="360"/>
        <w:rPr>
          <w:sz w:val="24"/>
        </w:rPr>
      </w:pPr>
      <w:r>
        <w:rPr>
          <w:sz w:val="24"/>
        </w:rPr>
        <w:t>3C1c Organization Budget Detail (for non-instructional programs)</w:t>
      </w:r>
    </w:p>
    <w:p w:rsidR="00474DC9" w:rsidRPr="00ED0072" w:rsidRDefault="00474DC9" w:rsidP="00474DC9">
      <w:pPr>
        <w:pStyle w:val="NoSpacing"/>
        <w:tabs>
          <w:tab w:val="left" w:pos="360"/>
        </w:tabs>
        <w:rPr>
          <w:rFonts w:cstheme="minorHAnsi"/>
          <w:sz w:val="24"/>
          <w:szCs w:val="24"/>
        </w:rPr>
      </w:pPr>
    </w:p>
    <w:p w:rsidR="00474DC9" w:rsidRPr="00256493" w:rsidRDefault="00821C84" w:rsidP="00524417">
      <w:pPr>
        <w:tabs>
          <w:tab w:val="clear" w:pos="360"/>
          <w:tab w:val="left" w:pos="720"/>
        </w:tabs>
        <w:rPr>
          <w:b/>
          <w:szCs w:val="24"/>
          <w:u w:val="single"/>
        </w:rPr>
      </w:pPr>
      <w:r>
        <w:rPr>
          <w:b/>
          <w:szCs w:val="24"/>
          <w:u w:val="single"/>
        </w:rPr>
        <w:t>3C2</w:t>
      </w:r>
      <w:r w:rsidR="00256493" w:rsidRPr="00256493">
        <w:rPr>
          <w:b/>
          <w:szCs w:val="24"/>
          <w:u w:val="single"/>
        </w:rPr>
        <w:t xml:space="preserve">:  </w:t>
      </w:r>
      <w:r w:rsidR="00474DC9" w:rsidRPr="00256493">
        <w:rPr>
          <w:b/>
          <w:szCs w:val="24"/>
          <w:u w:val="single"/>
        </w:rPr>
        <w:t>Interpretation of the Program Inventory Information</w:t>
      </w:r>
    </w:p>
    <w:p w:rsidR="00F52A48" w:rsidRDefault="00F52A48" w:rsidP="00524417">
      <w:pPr>
        <w:pStyle w:val="NoSpacing"/>
        <w:tabs>
          <w:tab w:val="left" w:pos="360"/>
        </w:tabs>
        <w:ind w:left="360"/>
        <w:rPr>
          <w:rFonts w:cstheme="minorHAnsi"/>
          <w:sz w:val="24"/>
          <w:szCs w:val="24"/>
        </w:rPr>
      </w:pPr>
      <w:r w:rsidRPr="00524417">
        <w:rPr>
          <w:rFonts w:cstheme="minorHAnsi"/>
          <w:sz w:val="24"/>
          <w:szCs w:val="24"/>
        </w:rPr>
        <w:t>3C2a Inventory by Program</w:t>
      </w:r>
    </w:p>
    <w:p w:rsidR="00F52A48" w:rsidRPr="00ED0072" w:rsidRDefault="00F52A48" w:rsidP="00524417">
      <w:pPr>
        <w:pStyle w:val="NoSpacing"/>
        <w:tabs>
          <w:tab w:val="left" w:pos="360"/>
        </w:tabs>
        <w:ind w:left="360"/>
        <w:rPr>
          <w:rFonts w:cstheme="minorHAnsi"/>
          <w:sz w:val="24"/>
          <w:szCs w:val="24"/>
        </w:rPr>
      </w:pPr>
      <w:r w:rsidRPr="00524417">
        <w:rPr>
          <w:rFonts w:cstheme="minorHAnsi"/>
          <w:sz w:val="24"/>
          <w:szCs w:val="24"/>
        </w:rPr>
        <w:t>3C2b Inventory by Building</w:t>
      </w:r>
    </w:p>
    <w:p w:rsidR="005A66A2" w:rsidRPr="00ED0072" w:rsidRDefault="005A66A2" w:rsidP="00474DC9">
      <w:pPr>
        <w:pStyle w:val="NoSpacing"/>
        <w:tabs>
          <w:tab w:val="left" w:pos="360"/>
        </w:tabs>
        <w:rPr>
          <w:rFonts w:cstheme="minorHAnsi"/>
          <w:sz w:val="24"/>
          <w:szCs w:val="24"/>
        </w:rPr>
      </w:pPr>
    </w:p>
    <w:p w:rsidR="00474DC9" w:rsidRPr="00256493" w:rsidRDefault="00821C84" w:rsidP="00474DC9">
      <w:pPr>
        <w:tabs>
          <w:tab w:val="clear" w:pos="360"/>
        </w:tabs>
        <w:rPr>
          <w:b/>
          <w:szCs w:val="24"/>
          <w:u w:val="single"/>
        </w:rPr>
      </w:pPr>
      <w:r>
        <w:rPr>
          <w:b/>
          <w:szCs w:val="24"/>
          <w:u w:val="single"/>
        </w:rPr>
        <w:t>3C3</w:t>
      </w:r>
      <w:r w:rsidR="00256493" w:rsidRPr="00256493">
        <w:rPr>
          <w:b/>
          <w:szCs w:val="24"/>
          <w:u w:val="single"/>
        </w:rPr>
        <w:t xml:space="preserve">:  </w:t>
      </w:r>
      <w:r w:rsidR="00474DC9" w:rsidRPr="00256493">
        <w:rPr>
          <w:b/>
          <w:szCs w:val="24"/>
          <w:u w:val="single"/>
        </w:rPr>
        <w:t>Interpretation of the Program Productivity Information</w:t>
      </w:r>
    </w:p>
    <w:p w:rsidR="00F52A48" w:rsidRDefault="00F52A48" w:rsidP="00524417">
      <w:pPr>
        <w:pStyle w:val="NoSpacing"/>
        <w:tabs>
          <w:tab w:val="left" w:pos="360"/>
        </w:tabs>
        <w:ind w:left="360"/>
        <w:rPr>
          <w:rFonts w:cstheme="minorHAnsi"/>
          <w:sz w:val="24"/>
          <w:szCs w:val="24"/>
        </w:rPr>
      </w:pPr>
      <w:r w:rsidRPr="00524417">
        <w:rPr>
          <w:rFonts w:cstheme="minorHAnsi"/>
          <w:sz w:val="24"/>
          <w:szCs w:val="24"/>
        </w:rPr>
        <w:t>3C3a Productivity by Subject Course Year</w:t>
      </w:r>
    </w:p>
    <w:p w:rsidR="00F52A48" w:rsidRDefault="00F52A48" w:rsidP="00524417">
      <w:pPr>
        <w:pStyle w:val="NoSpacing"/>
        <w:tabs>
          <w:tab w:val="left" w:pos="360"/>
        </w:tabs>
        <w:ind w:left="360"/>
        <w:rPr>
          <w:rFonts w:cstheme="minorHAnsi"/>
          <w:sz w:val="24"/>
          <w:szCs w:val="24"/>
        </w:rPr>
      </w:pPr>
      <w:r w:rsidRPr="00524417">
        <w:rPr>
          <w:rFonts w:cstheme="minorHAnsi"/>
          <w:sz w:val="24"/>
          <w:szCs w:val="24"/>
        </w:rPr>
        <w:t>3C3b College Productivity by Year</w:t>
      </w:r>
    </w:p>
    <w:p w:rsidR="00F52A48" w:rsidRPr="00ED0072" w:rsidRDefault="00F52A48" w:rsidP="00524417">
      <w:pPr>
        <w:pStyle w:val="NoSpacing"/>
        <w:tabs>
          <w:tab w:val="left" w:pos="360"/>
        </w:tabs>
        <w:ind w:left="360"/>
        <w:rPr>
          <w:rFonts w:cstheme="minorHAnsi"/>
          <w:sz w:val="24"/>
          <w:szCs w:val="24"/>
        </w:rPr>
      </w:pPr>
      <w:r w:rsidRPr="00524417">
        <w:rPr>
          <w:rFonts w:cstheme="minorHAnsi"/>
          <w:sz w:val="24"/>
          <w:szCs w:val="24"/>
        </w:rPr>
        <w:t>3C3c College WSCH by Year</w:t>
      </w:r>
    </w:p>
    <w:p w:rsidR="00C068CD" w:rsidRDefault="00C068CD" w:rsidP="00C068CD">
      <w:pPr>
        <w:pStyle w:val="NoSpacing"/>
      </w:pPr>
    </w:p>
    <w:p w:rsidR="00474DC9" w:rsidRDefault="00821C84" w:rsidP="00474DC9">
      <w:pPr>
        <w:tabs>
          <w:tab w:val="clear" w:pos="360"/>
        </w:tabs>
        <w:rPr>
          <w:b/>
          <w:szCs w:val="24"/>
          <w:u w:val="single"/>
        </w:rPr>
      </w:pPr>
      <w:r>
        <w:rPr>
          <w:b/>
          <w:szCs w:val="24"/>
          <w:u w:val="single"/>
        </w:rPr>
        <w:t>3C4</w:t>
      </w:r>
      <w:r w:rsidR="00256493" w:rsidRPr="00256493">
        <w:rPr>
          <w:b/>
          <w:szCs w:val="24"/>
          <w:u w:val="single"/>
        </w:rPr>
        <w:t xml:space="preserve">:  </w:t>
      </w:r>
      <w:r w:rsidR="00474DC9" w:rsidRPr="00256493">
        <w:rPr>
          <w:b/>
          <w:szCs w:val="24"/>
          <w:u w:val="single"/>
        </w:rPr>
        <w:t>Interpretation of the Program Course Productivity Information</w:t>
      </w:r>
    </w:p>
    <w:p w:rsidR="00474DC9" w:rsidRPr="00F52A48" w:rsidRDefault="00F52A48" w:rsidP="00524417">
      <w:pPr>
        <w:tabs>
          <w:tab w:val="clear" w:pos="360"/>
        </w:tabs>
        <w:ind w:left="360"/>
        <w:rPr>
          <w:szCs w:val="24"/>
        </w:rPr>
      </w:pPr>
      <w:r w:rsidRPr="00524417">
        <w:rPr>
          <w:szCs w:val="24"/>
        </w:rPr>
        <w:t>3C4a WSCH by Subject Year Course</w:t>
      </w:r>
    </w:p>
    <w:p w:rsidR="00F52A48" w:rsidRPr="00F52A48" w:rsidRDefault="00F52A48" w:rsidP="00524417">
      <w:pPr>
        <w:pStyle w:val="NoSpacing"/>
        <w:ind w:left="360"/>
        <w:rPr>
          <w:sz w:val="24"/>
          <w:szCs w:val="24"/>
        </w:rPr>
      </w:pPr>
      <w:r w:rsidRPr="00524417">
        <w:rPr>
          <w:sz w:val="24"/>
          <w:szCs w:val="24"/>
        </w:rPr>
        <w:t>3C4b WSCH by Subject Course Term</w:t>
      </w:r>
    </w:p>
    <w:p w:rsidR="00F52A48" w:rsidRPr="00F52A48" w:rsidRDefault="00F52A48" w:rsidP="00F52A48">
      <w:pPr>
        <w:pStyle w:val="NoSpacing"/>
      </w:pPr>
    </w:p>
    <w:p w:rsidR="00474DC9" w:rsidRPr="00256493" w:rsidRDefault="00256493" w:rsidP="00474DC9">
      <w:pPr>
        <w:tabs>
          <w:tab w:val="clear" w:pos="360"/>
        </w:tabs>
        <w:rPr>
          <w:b/>
          <w:szCs w:val="24"/>
          <w:u w:val="single"/>
        </w:rPr>
      </w:pPr>
      <w:r w:rsidRPr="00256493">
        <w:rPr>
          <w:b/>
          <w:szCs w:val="24"/>
          <w:u w:val="single"/>
        </w:rPr>
        <w:t>3</w:t>
      </w:r>
      <w:r w:rsidR="00821C84">
        <w:rPr>
          <w:b/>
          <w:szCs w:val="24"/>
          <w:u w:val="single"/>
        </w:rPr>
        <w:t>C5</w:t>
      </w:r>
      <w:r w:rsidRPr="00256493">
        <w:rPr>
          <w:b/>
          <w:szCs w:val="24"/>
          <w:u w:val="single"/>
        </w:rPr>
        <w:t xml:space="preserve">:  </w:t>
      </w:r>
      <w:r w:rsidR="00474DC9" w:rsidRPr="00256493">
        <w:rPr>
          <w:b/>
          <w:szCs w:val="24"/>
          <w:u w:val="single"/>
        </w:rPr>
        <w:t>Interpretation of Program Retention, Student Success, and Grade Distribution</w:t>
      </w:r>
    </w:p>
    <w:p w:rsidR="00474DC9" w:rsidRPr="00ED0072" w:rsidRDefault="0083750A" w:rsidP="00524417">
      <w:pPr>
        <w:pStyle w:val="NoSpacing"/>
        <w:ind w:left="360"/>
        <w:rPr>
          <w:sz w:val="24"/>
          <w:szCs w:val="24"/>
        </w:rPr>
      </w:pPr>
      <w:r w:rsidRPr="00524417">
        <w:rPr>
          <w:sz w:val="24"/>
          <w:szCs w:val="24"/>
        </w:rPr>
        <w:t>3C5 Student Success Report</w:t>
      </w:r>
    </w:p>
    <w:p w:rsidR="00806B0A" w:rsidRDefault="00806B0A" w:rsidP="00806B0A"/>
    <w:p w:rsidR="00474DC9" w:rsidRPr="00256493" w:rsidRDefault="00256493" w:rsidP="00474DC9">
      <w:pPr>
        <w:tabs>
          <w:tab w:val="clear" w:pos="360"/>
        </w:tabs>
        <w:rPr>
          <w:b/>
          <w:szCs w:val="24"/>
          <w:u w:val="single"/>
        </w:rPr>
      </w:pPr>
      <w:r w:rsidRPr="00256493">
        <w:rPr>
          <w:b/>
          <w:szCs w:val="24"/>
          <w:u w:val="single"/>
        </w:rPr>
        <w:t>3</w:t>
      </w:r>
      <w:r w:rsidR="00821C84">
        <w:rPr>
          <w:b/>
          <w:szCs w:val="24"/>
          <w:u w:val="single"/>
        </w:rPr>
        <w:t>C6</w:t>
      </w:r>
      <w:r w:rsidRPr="00256493">
        <w:rPr>
          <w:b/>
          <w:szCs w:val="24"/>
          <w:u w:val="single"/>
        </w:rPr>
        <w:t xml:space="preserve">:  </w:t>
      </w:r>
      <w:r w:rsidR="00474DC9" w:rsidRPr="00256493">
        <w:rPr>
          <w:b/>
          <w:szCs w:val="24"/>
          <w:u w:val="single"/>
        </w:rPr>
        <w:t>Interpretation of the Program Completion Information</w:t>
      </w:r>
    </w:p>
    <w:p w:rsidR="00474DC9" w:rsidRPr="00ED0072" w:rsidRDefault="0083750A" w:rsidP="00524417">
      <w:pPr>
        <w:pStyle w:val="NoSpacing"/>
        <w:ind w:left="360"/>
        <w:rPr>
          <w:sz w:val="24"/>
          <w:szCs w:val="24"/>
        </w:rPr>
      </w:pPr>
      <w:r w:rsidRPr="00524417">
        <w:rPr>
          <w:sz w:val="24"/>
          <w:szCs w:val="24"/>
        </w:rPr>
        <w:t>3C6 Student Program Completions - Awards</w:t>
      </w:r>
    </w:p>
    <w:p w:rsidR="00162F55" w:rsidRPr="00ED0072" w:rsidRDefault="00162F55" w:rsidP="00474DC9">
      <w:pPr>
        <w:pStyle w:val="NoSpacing"/>
        <w:rPr>
          <w:sz w:val="24"/>
          <w:szCs w:val="24"/>
        </w:rPr>
      </w:pPr>
    </w:p>
    <w:p w:rsidR="00CE4CE9" w:rsidRDefault="00256493" w:rsidP="00CE4CE9">
      <w:pPr>
        <w:tabs>
          <w:tab w:val="clear" w:pos="360"/>
        </w:tabs>
        <w:rPr>
          <w:b/>
          <w:szCs w:val="24"/>
          <w:u w:val="single"/>
        </w:rPr>
      </w:pPr>
      <w:r w:rsidRPr="00256493">
        <w:rPr>
          <w:b/>
          <w:szCs w:val="24"/>
          <w:u w:val="single"/>
        </w:rPr>
        <w:t>3</w:t>
      </w:r>
      <w:r w:rsidR="00821C84">
        <w:rPr>
          <w:b/>
          <w:szCs w:val="24"/>
          <w:u w:val="single"/>
        </w:rPr>
        <w:t>C7</w:t>
      </w:r>
      <w:r w:rsidRPr="00256493">
        <w:rPr>
          <w:b/>
          <w:szCs w:val="24"/>
          <w:u w:val="single"/>
        </w:rPr>
        <w:t xml:space="preserve">:  </w:t>
      </w:r>
      <w:r w:rsidR="00474DC9" w:rsidRPr="00256493">
        <w:rPr>
          <w:b/>
          <w:szCs w:val="24"/>
          <w:u w:val="single"/>
        </w:rPr>
        <w:t>Interpretation of the</w:t>
      </w:r>
      <w:r w:rsidR="00CE4CE9" w:rsidRPr="00256493">
        <w:rPr>
          <w:b/>
          <w:szCs w:val="24"/>
          <w:u w:val="single"/>
        </w:rPr>
        <w:t xml:space="preserve"> Program Demographic Information</w:t>
      </w:r>
    </w:p>
    <w:p w:rsidR="0083750A" w:rsidRDefault="0083750A" w:rsidP="00524417">
      <w:pPr>
        <w:pStyle w:val="NoSpacing"/>
        <w:ind w:left="360"/>
        <w:rPr>
          <w:sz w:val="24"/>
        </w:rPr>
      </w:pPr>
      <w:r w:rsidRPr="00524417">
        <w:rPr>
          <w:sz w:val="24"/>
        </w:rPr>
        <w:t>3C7 Student Demographics</w:t>
      </w:r>
    </w:p>
    <w:p w:rsidR="0083750A" w:rsidRDefault="0083750A" w:rsidP="0083750A">
      <w:pPr>
        <w:pStyle w:val="NoSpacing"/>
        <w:rPr>
          <w:sz w:val="24"/>
        </w:rPr>
      </w:pPr>
    </w:p>
    <w:p w:rsidR="0087418C" w:rsidRDefault="0087418C" w:rsidP="0083750A">
      <w:pPr>
        <w:pStyle w:val="NoSpacing"/>
      </w:pPr>
      <w:r>
        <w:t>As an option, you may cut/paste or enter the relevant data into the Section 3 Spreadsheet to generate the tables and graphs used in last year’s program review.  If you choose this option, you only need to substitute your data into the cells that are colored light-red.  The tables and charts will change based on this new data.</w:t>
      </w:r>
    </w:p>
    <w:p w:rsidR="0087418C" w:rsidRDefault="0087418C" w:rsidP="0083750A">
      <w:pPr>
        <w:pStyle w:val="NoSpacing"/>
      </w:pPr>
    </w:p>
    <w:p w:rsidR="006E20B7" w:rsidRPr="006E20B7" w:rsidRDefault="006E20B7" w:rsidP="006E20B7">
      <w:pPr>
        <w:pStyle w:val="NoSpacing"/>
        <w:rPr>
          <w:b/>
          <w:sz w:val="24"/>
        </w:rPr>
      </w:pPr>
      <w:r w:rsidRPr="006E20B7">
        <w:rPr>
          <w:b/>
          <w:sz w:val="24"/>
        </w:rPr>
        <w:t>Program Review Excel Template Instructions</w:t>
      </w:r>
      <w:r>
        <w:rPr>
          <w:b/>
          <w:sz w:val="24"/>
        </w:rPr>
        <w:t xml:space="preserve"> </w:t>
      </w:r>
      <w:r w:rsidRPr="0083750A">
        <w:rPr>
          <w:b/>
          <w:sz w:val="24"/>
        </w:rPr>
        <w:t>(this is optional)</w:t>
      </w:r>
    </w:p>
    <w:p w:rsidR="006E20B7" w:rsidRDefault="006E20B7" w:rsidP="0083750A">
      <w:pPr>
        <w:pStyle w:val="NoSpacing"/>
        <w:rPr>
          <w:b/>
          <w:sz w:val="24"/>
        </w:rPr>
      </w:pPr>
    </w:p>
    <w:p w:rsidR="0083750A" w:rsidRPr="0083750A" w:rsidRDefault="0083750A" w:rsidP="0083750A">
      <w:pPr>
        <w:pStyle w:val="NoSpacing"/>
        <w:rPr>
          <w:b/>
          <w:sz w:val="24"/>
        </w:rPr>
      </w:pPr>
      <w:r w:rsidRPr="0083750A">
        <w:rPr>
          <w:b/>
          <w:sz w:val="24"/>
        </w:rPr>
        <w:t xml:space="preserve">Example of the Section 3 Excel Spreadsheet </w:t>
      </w:r>
    </w:p>
    <w:p w:rsidR="0083750A" w:rsidRPr="0083750A" w:rsidRDefault="0083750A" w:rsidP="0083750A">
      <w:pPr>
        <w:pStyle w:val="NoSpacing"/>
        <w:rPr>
          <w:sz w:val="24"/>
        </w:rPr>
      </w:pPr>
    </w:p>
    <w:sectPr w:rsidR="0083750A" w:rsidRPr="0083750A" w:rsidSect="00C1338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110" w:rsidRDefault="00AF2110" w:rsidP="00F97589">
      <w:r>
        <w:separator/>
      </w:r>
    </w:p>
  </w:endnote>
  <w:endnote w:type="continuationSeparator" w:id="0">
    <w:p w:rsidR="00AF2110" w:rsidRDefault="00AF2110" w:rsidP="00F97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75" w:rsidRPr="000A501C" w:rsidRDefault="00854275" w:rsidP="00ED22AF">
    <w:pPr>
      <w:pStyle w:val="Footer"/>
      <w:rPr>
        <w:sz w:val="22"/>
      </w:rPr>
    </w:pPr>
    <w:r w:rsidRPr="000A501C">
      <w:rPr>
        <w:sz w:val="22"/>
      </w:rPr>
      <w:t xml:space="preserve">Page </w:t>
    </w:r>
    <w:r w:rsidR="0000645F" w:rsidRPr="0000645F">
      <w:fldChar w:fldCharType="begin"/>
    </w:r>
    <w:r>
      <w:instrText xml:space="preserve"> PAGE   \* MERGEFORMAT </w:instrText>
    </w:r>
    <w:r w:rsidR="0000645F" w:rsidRPr="0000645F">
      <w:fldChar w:fldCharType="separate"/>
    </w:r>
    <w:r w:rsidR="006E20B7" w:rsidRPr="006E20B7">
      <w:rPr>
        <w:noProof/>
        <w:sz w:val="22"/>
      </w:rPr>
      <w:t>2</w:t>
    </w:r>
    <w:r w:rsidR="0000645F">
      <w:rPr>
        <w:noProof/>
        <w:sz w:val="22"/>
      </w:rPr>
      <w:fldChar w:fldCharType="end"/>
    </w:r>
    <w:r w:rsidRPr="000A501C">
      <w:rPr>
        <w:sz w:val="22"/>
      </w:rPr>
      <w:tab/>
    </w:r>
    <w:bookmarkStart w:id="0" w:name="_GoBack"/>
    <w:bookmarkEnd w:id="0"/>
    <w:r w:rsidRPr="000A501C">
      <w:rPr>
        <w:sz w:val="22"/>
      </w:rPr>
      <w:tab/>
    </w:r>
    <w:r w:rsidR="0000645F" w:rsidRPr="000A501C">
      <w:rPr>
        <w:sz w:val="22"/>
      </w:rPr>
      <w:fldChar w:fldCharType="begin"/>
    </w:r>
    <w:r w:rsidRPr="000A501C">
      <w:rPr>
        <w:sz w:val="22"/>
      </w:rPr>
      <w:instrText xml:space="preserve"> DATE \@ "M/d/yyyy" </w:instrText>
    </w:r>
    <w:r w:rsidR="0000645F" w:rsidRPr="000A501C">
      <w:rPr>
        <w:sz w:val="22"/>
      </w:rPr>
      <w:fldChar w:fldCharType="separate"/>
    </w:r>
    <w:r w:rsidR="006E20B7">
      <w:rPr>
        <w:noProof/>
        <w:sz w:val="22"/>
      </w:rPr>
      <w:t>9/21/2012</w:t>
    </w:r>
    <w:r w:rsidR="0000645F" w:rsidRPr="000A501C">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110" w:rsidRDefault="00AF2110" w:rsidP="00F97589">
      <w:r>
        <w:separator/>
      </w:r>
    </w:p>
  </w:footnote>
  <w:footnote w:type="continuationSeparator" w:id="0">
    <w:p w:rsidR="00AF2110" w:rsidRDefault="00AF2110" w:rsidP="00F97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4A8"/>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417D1"/>
    <w:multiLevelType w:val="hybridMultilevel"/>
    <w:tmpl w:val="F9A4CB2A"/>
    <w:lvl w:ilvl="0" w:tplc="E53E3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F5C54"/>
    <w:multiLevelType w:val="hybridMultilevel"/>
    <w:tmpl w:val="6D3AE35C"/>
    <w:lvl w:ilvl="0" w:tplc="951E1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017C9"/>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055BA"/>
    <w:multiLevelType w:val="hybridMultilevel"/>
    <w:tmpl w:val="EC24A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F578C"/>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97D0B"/>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02996"/>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530D9A"/>
    <w:multiLevelType w:val="hybridMultilevel"/>
    <w:tmpl w:val="E804808C"/>
    <w:lvl w:ilvl="0" w:tplc="191836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DF5217D"/>
    <w:multiLevelType w:val="hybridMultilevel"/>
    <w:tmpl w:val="EA986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657291"/>
    <w:multiLevelType w:val="hybridMultilevel"/>
    <w:tmpl w:val="6E58B3D2"/>
    <w:lvl w:ilvl="0" w:tplc="5560C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3801F1"/>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EF0103"/>
    <w:multiLevelType w:val="hybridMultilevel"/>
    <w:tmpl w:val="F0D8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3B4943"/>
    <w:multiLevelType w:val="hybridMultilevel"/>
    <w:tmpl w:val="A3B0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AD6396"/>
    <w:multiLevelType w:val="hybridMultilevel"/>
    <w:tmpl w:val="3DD68FA4"/>
    <w:lvl w:ilvl="0" w:tplc="E9F27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28602C"/>
    <w:multiLevelType w:val="hybridMultilevel"/>
    <w:tmpl w:val="DF44E804"/>
    <w:lvl w:ilvl="0" w:tplc="9E1AB720">
      <w:start w:val="1"/>
      <w:numFmt w:val="decimal"/>
      <w:lvlText w:val="%1."/>
      <w:lvlJc w:val="left"/>
      <w:pPr>
        <w:ind w:left="810" w:hanging="360"/>
      </w:pPr>
      <w:rPr>
        <w:rFonts w:eastAsiaTheme="minorHAns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11BD3840"/>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23784E"/>
    <w:multiLevelType w:val="hybridMultilevel"/>
    <w:tmpl w:val="3F120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2A0B62"/>
    <w:multiLevelType w:val="hybridMultilevel"/>
    <w:tmpl w:val="AA8C6942"/>
    <w:lvl w:ilvl="0" w:tplc="C2DC0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FD5082"/>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015DD7"/>
    <w:multiLevelType w:val="hybridMultilevel"/>
    <w:tmpl w:val="4606D062"/>
    <w:lvl w:ilvl="0" w:tplc="8F2AE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4E1D31"/>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020537"/>
    <w:multiLevelType w:val="hybridMultilevel"/>
    <w:tmpl w:val="F0D8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3500C7"/>
    <w:multiLevelType w:val="hybridMultilevel"/>
    <w:tmpl w:val="19A0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552625"/>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983E95"/>
    <w:multiLevelType w:val="hybridMultilevel"/>
    <w:tmpl w:val="511AD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22764B"/>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8D4DA7"/>
    <w:multiLevelType w:val="hybridMultilevel"/>
    <w:tmpl w:val="F0D8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1A0646"/>
    <w:multiLevelType w:val="hybridMultilevel"/>
    <w:tmpl w:val="95683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153C0D"/>
    <w:multiLevelType w:val="hybridMultilevel"/>
    <w:tmpl w:val="F616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66B0406"/>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690411"/>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870E13"/>
    <w:multiLevelType w:val="hybridMultilevel"/>
    <w:tmpl w:val="34865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CD504C"/>
    <w:multiLevelType w:val="hybridMultilevel"/>
    <w:tmpl w:val="345E54A2"/>
    <w:lvl w:ilvl="0" w:tplc="190EB6AA">
      <w:start w:val="1"/>
      <w:numFmt w:val="decimal"/>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34">
    <w:nsid w:val="2AEC58B8"/>
    <w:multiLevelType w:val="hybridMultilevel"/>
    <w:tmpl w:val="F0D8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0161A2"/>
    <w:multiLevelType w:val="hybridMultilevel"/>
    <w:tmpl w:val="68A637E4"/>
    <w:lvl w:ilvl="0" w:tplc="6FCC730E">
      <w:start w:val="1"/>
      <w:numFmt w:val="decimal"/>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36">
    <w:nsid w:val="2C7073B1"/>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E04CEE"/>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332BD2"/>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651618"/>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6A4970"/>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99511D"/>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371A18"/>
    <w:multiLevelType w:val="hybridMultilevel"/>
    <w:tmpl w:val="A0123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8542F9"/>
    <w:multiLevelType w:val="hybridMultilevel"/>
    <w:tmpl w:val="294C9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F951BD0"/>
    <w:multiLevelType w:val="hybridMultilevel"/>
    <w:tmpl w:val="F0D8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FD83506"/>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FDB14CC"/>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2D95B3B"/>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3241ABD"/>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4542CE0"/>
    <w:multiLevelType w:val="hybridMultilevel"/>
    <w:tmpl w:val="AA9CC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47536AC"/>
    <w:multiLevelType w:val="hybridMultilevel"/>
    <w:tmpl w:val="9BB63E62"/>
    <w:lvl w:ilvl="0" w:tplc="FD149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4974EB5"/>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50E1B61"/>
    <w:multiLevelType w:val="hybridMultilevel"/>
    <w:tmpl w:val="29F4B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AE0917"/>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9110C16"/>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98155B9"/>
    <w:multiLevelType w:val="hybridMultilevel"/>
    <w:tmpl w:val="A1E4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E5447C"/>
    <w:multiLevelType w:val="hybridMultilevel"/>
    <w:tmpl w:val="9E161902"/>
    <w:lvl w:ilvl="0" w:tplc="ED4652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C1C2B4B"/>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CB355A8"/>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D063E30"/>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FDE686E"/>
    <w:multiLevelType w:val="hybridMultilevel"/>
    <w:tmpl w:val="F0D8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5B02EE0"/>
    <w:multiLevelType w:val="hybridMultilevel"/>
    <w:tmpl w:val="AE6C07C4"/>
    <w:lvl w:ilvl="0" w:tplc="977AA912">
      <w:start w:val="1"/>
      <w:numFmt w:val="decimal"/>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62">
    <w:nsid w:val="47817196"/>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9615B65"/>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A8176C2"/>
    <w:multiLevelType w:val="hybridMultilevel"/>
    <w:tmpl w:val="F0D8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816924"/>
    <w:multiLevelType w:val="hybridMultilevel"/>
    <w:tmpl w:val="F0D8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BA2545A"/>
    <w:multiLevelType w:val="hybridMultilevel"/>
    <w:tmpl w:val="7876E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C6452FE"/>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DF32D3C"/>
    <w:multiLevelType w:val="hybridMultilevel"/>
    <w:tmpl w:val="71CC20EA"/>
    <w:lvl w:ilvl="0" w:tplc="FE0CA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E596832"/>
    <w:multiLevelType w:val="hybridMultilevel"/>
    <w:tmpl w:val="70FA9B3C"/>
    <w:lvl w:ilvl="0" w:tplc="E9ACEFF6">
      <w:start w:val="1"/>
      <w:numFmt w:val="decimal"/>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70">
    <w:nsid w:val="50BE3FEB"/>
    <w:multiLevelType w:val="hybridMultilevel"/>
    <w:tmpl w:val="74C05F06"/>
    <w:lvl w:ilvl="0" w:tplc="023887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nsid w:val="510E3E12"/>
    <w:multiLevelType w:val="hybridMultilevel"/>
    <w:tmpl w:val="5D108C36"/>
    <w:lvl w:ilvl="0" w:tplc="987EB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35476EB"/>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3582BFA"/>
    <w:multiLevelType w:val="hybridMultilevel"/>
    <w:tmpl w:val="F9501690"/>
    <w:lvl w:ilvl="0" w:tplc="205E2C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55FD0BCF"/>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6ED15E8"/>
    <w:multiLevelType w:val="hybridMultilevel"/>
    <w:tmpl w:val="F0D8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045152"/>
    <w:multiLevelType w:val="hybridMultilevel"/>
    <w:tmpl w:val="77E60E20"/>
    <w:lvl w:ilvl="0" w:tplc="A32C4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A56371"/>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A0F3FF1"/>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DDB68F9"/>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EEF33E4"/>
    <w:multiLevelType w:val="hybridMultilevel"/>
    <w:tmpl w:val="E036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F2B4B62"/>
    <w:multiLevelType w:val="hybridMultilevel"/>
    <w:tmpl w:val="406CC754"/>
    <w:lvl w:ilvl="0" w:tplc="25B86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07A70D9"/>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0E63570"/>
    <w:multiLevelType w:val="hybridMultilevel"/>
    <w:tmpl w:val="54D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147310C"/>
    <w:multiLevelType w:val="hybridMultilevel"/>
    <w:tmpl w:val="6FC8D6B2"/>
    <w:lvl w:ilvl="0" w:tplc="27E4D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26C216C"/>
    <w:multiLevelType w:val="hybridMultilevel"/>
    <w:tmpl w:val="E2FE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29D7F64"/>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95A00FB"/>
    <w:multiLevelType w:val="hybridMultilevel"/>
    <w:tmpl w:val="EBE441F0"/>
    <w:lvl w:ilvl="0" w:tplc="8BAE0792">
      <w:start w:val="1"/>
      <w:numFmt w:val="decimal"/>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88">
    <w:nsid w:val="6B200279"/>
    <w:multiLevelType w:val="hybridMultilevel"/>
    <w:tmpl w:val="CFF0A33C"/>
    <w:lvl w:ilvl="0" w:tplc="38B62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CD623CC"/>
    <w:multiLevelType w:val="hybridMultilevel"/>
    <w:tmpl w:val="0F72F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6DE54107"/>
    <w:multiLevelType w:val="hybridMultilevel"/>
    <w:tmpl w:val="F0D8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11F02B5"/>
    <w:multiLevelType w:val="hybridMultilevel"/>
    <w:tmpl w:val="E036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2916826"/>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3752E72"/>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4937E95"/>
    <w:multiLevelType w:val="hybridMultilevel"/>
    <w:tmpl w:val="609C9EA8"/>
    <w:lvl w:ilvl="0" w:tplc="0DA60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65142E3"/>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6987A42"/>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6EE4840"/>
    <w:multiLevelType w:val="hybridMultilevel"/>
    <w:tmpl w:val="F3D03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816604"/>
    <w:multiLevelType w:val="hybridMultilevel"/>
    <w:tmpl w:val="6DBAF72C"/>
    <w:lvl w:ilvl="0" w:tplc="276A6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849517B"/>
    <w:multiLevelType w:val="hybridMultilevel"/>
    <w:tmpl w:val="1E228750"/>
    <w:lvl w:ilvl="0" w:tplc="A8460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9335931"/>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9F32ACD"/>
    <w:multiLevelType w:val="hybridMultilevel"/>
    <w:tmpl w:val="DD04933E"/>
    <w:lvl w:ilvl="0" w:tplc="C4F818C0">
      <w:start w:val="1"/>
      <w:numFmt w:val="decimal"/>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102">
    <w:nsid w:val="7A5B53E5"/>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A6F580A"/>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B234680"/>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C2C6DE2"/>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C8966BA"/>
    <w:multiLevelType w:val="hybridMultilevel"/>
    <w:tmpl w:val="7876E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E4159B0"/>
    <w:multiLevelType w:val="hybridMultilevel"/>
    <w:tmpl w:val="0FE2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8"/>
  </w:num>
  <w:num w:numId="3">
    <w:abstractNumId w:val="56"/>
  </w:num>
  <w:num w:numId="4">
    <w:abstractNumId w:val="70"/>
  </w:num>
  <w:num w:numId="5">
    <w:abstractNumId w:val="42"/>
  </w:num>
  <w:num w:numId="6">
    <w:abstractNumId w:val="25"/>
  </w:num>
  <w:num w:numId="7">
    <w:abstractNumId w:val="97"/>
  </w:num>
  <w:num w:numId="8">
    <w:abstractNumId w:val="4"/>
  </w:num>
  <w:num w:numId="9">
    <w:abstractNumId w:val="17"/>
  </w:num>
  <w:num w:numId="10">
    <w:abstractNumId w:val="85"/>
  </w:num>
  <w:num w:numId="11">
    <w:abstractNumId w:val="28"/>
  </w:num>
  <w:num w:numId="12">
    <w:abstractNumId w:val="21"/>
  </w:num>
  <w:num w:numId="13">
    <w:abstractNumId w:val="55"/>
  </w:num>
  <w:num w:numId="14">
    <w:abstractNumId w:val="43"/>
  </w:num>
  <w:num w:numId="15">
    <w:abstractNumId w:val="52"/>
  </w:num>
  <w:num w:numId="16">
    <w:abstractNumId w:val="80"/>
  </w:num>
  <w:num w:numId="17">
    <w:abstractNumId w:val="32"/>
  </w:num>
  <w:num w:numId="18">
    <w:abstractNumId w:val="90"/>
  </w:num>
  <w:num w:numId="19">
    <w:abstractNumId w:val="49"/>
  </w:num>
  <w:num w:numId="20">
    <w:abstractNumId w:val="34"/>
  </w:num>
  <w:num w:numId="21">
    <w:abstractNumId w:val="75"/>
  </w:num>
  <w:num w:numId="22">
    <w:abstractNumId w:val="27"/>
  </w:num>
  <w:num w:numId="23">
    <w:abstractNumId w:val="12"/>
  </w:num>
  <w:num w:numId="24">
    <w:abstractNumId w:val="65"/>
  </w:num>
  <w:num w:numId="25">
    <w:abstractNumId w:val="22"/>
  </w:num>
  <w:num w:numId="26">
    <w:abstractNumId w:val="60"/>
  </w:num>
  <w:num w:numId="27">
    <w:abstractNumId w:val="44"/>
  </w:num>
  <w:num w:numId="28">
    <w:abstractNumId w:val="64"/>
  </w:num>
  <w:num w:numId="29">
    <w:abstractNumId w:val="91"/>
  </w:num>
  <w:num w:numId="30">
    <w:abstractNumId w:val="9"/>
  </w:num>
  <w:num w:numId="31">
    <w:abstractNumId w:val="72"/>
  </w:num>
  <w:num w:numId="32">
    <w:abstractNumId w:val="31"/>
  </w:num>
  <w:num w:numId="33">
    <w:abstractNumId w:val="57"/>
  </w:num>
  <w:num w:numId="34">
    <w:abstractNumId w:val="19"/>
  </w:num>
  <w:num w:numId="35">
    <w:abstractNumId w:val="92"/>
  </w:num>
  <w:num w:numId="36">
    <w:abstractNumId w:val="77"/>
  </w:num>
  <w:num w:numId="37">
    <w:abstractNumId w:val="86"/>
  </w:num>
  <w:num w:numId="38">
    <w:abstractNumId w:val="30"/>
  </w:num>
  <w:num w:numId="39">
    <w:abstractNumId w:val="53"/>
  </w:num>
  <w:num w:numId="40">
    <w:abstractNumId w:val="47"/>
  </w:num>
  <w:num w:numId="41">
    <w:abstractNumId w:val="107"/>
  </w:num>
  <w:num w:numId="42">
    <w:abstractNumId w:val="82"/>
  </w:num>
  <w:num w:numId="43">
    <w:abstractNumId w:val="63"/>
  </w:num>
  <w:num w:numId="44">
    <w:abstractNumId w:val="3"/>
  </w:num>
  <w:num w:numId="45">
    <w:abstractNumId w:val="74"/>
  </w:num>
  <w:num w:numId="46">
    <w:abstractNumId w:val="16"/>
  </w:num>
  <w:num w:numId="47">
    <w:abstractNumId w:val="45"/>
  </w:num>
  <w:num w:numId="48">
    <w:abstractNumId w:val="39"/>
  </w:num>
  <w:num w:numId="49">
    <w:abstractNumId w:val="48"/>
  </w:num>
  <w:num w:numId="50">
    <w:abstractNumId w:val="40"/>
  </w:num>
  <w:num w:numId="51">
    <w:abstractNumId w:val="41"/>
  </w:num>
  <w:num w:numId="52">
    <w:abstractNumId w:val="59"/>
  </w:num>
  <w:num w:numId="53">
    <w:abstractNumId w:val="7"/>
  </w:num>
  <w:num w:numId="54">
    <w:abstractNumId w:val="103"/>
  </w:num>
  <w:num w:numId="55">
    <w:abstractNumId w:val="37"/>
  </w:num>
  <w:num w:numId="56">
    <w:abstractNumId w:val="0"/>
  </w:num>
  <w:num w:numId="57">
    <w:abstractNumId w:val="26"/>
  </w:num>
  <w:num w:numId="58">
    <w:abstractNumId w:val="104"/>
  </w:num>
  <w:num w:numId="59">
    <w:abstractNumId w:val="6"/>
  </w:num>
  <w:num w:numId="60">
    <w:abstractNumId w:val="100"/>
  </w:num>
  <w:num w:numId="61">
    <w:abstractNumId w:val="96"/>
  </w:num>
  <w:num w:numId="62">
    <w:abstractNumId w:val="11"/>
  </w:num>
  <w:num w:numId="63">
    <w:abstractNumId w:val="95"/>
  </w:num>
  <w:num w:numId="64">
    <w:abstractNumId w:val="105"/>
  </w:num>
  <w:num w:numId="65">
    <w:abstractNumId w:val="102"/>
  </w:num>
  <w:num w:numId="66">
    <w:abstractNumId w:val="38"/>
  </w:num>
  <w:num w:numId="67">
    <w:abstractNumId w:val="36"/>
  </w:num>
  <w:num w:numId="68">
    <w:abstractNumId w:val="51"/>
  </w:num>
  <w:num w:numId="69">
    <w:abstractNumId w:val="67"/>
  </w:num>
  <w:num w:numId="70">
    <w:abstractNumId w:val="62"/>
  </w:num>
  <w:num w:numId="71">
    <w:abstractNumId w:val="46"/>
  </w:num>
  <w:num w:numId="72">
    <w:abstractNumId w:val="58"/>
  </w:num>
  <w:num w:numId="73">
    <w:abstractNumId w:val="5"/>
  </w:num>
  <w:num w:numId="74">
    <w:abstractNumId w:val="79"/>
  </w:num>
  <w:num w:numId="75">
    <w:abstractNumId w:val="78"/>
  </w:num>
  <w:num w:numId="76">
    <w:abstractNumId w:val="54"/>
  </w:num>
  <w:num w:numId="77">
    <w:abstractNumId w:val="93"/>
  </w:num>
  <w:num w:numId="78">
    <w:abstractNumId w:val="24"/>
  </w:num>
  <w:num w:numId="79">
    <w:abstractNumId w:val="29"/>
  </w:num>
  <w:num w:numId="80">
    <w:abstractNumId w:val="66"/>
  </w:num>
  <w:num w:numId="81">
    <w:abstractNumId w:val="106"/>
  </w:num>
  <w:num w:numId="82">
    <w:abstractNumId w:val="13"/>
  </w:num>
  <w:num w:numId="83">
    <w:abstractNumId w:val="15"/>
  </w:num>
  <w:num w:numId="84">
    <w:abstractNumId w:val="83"/>
  </w:num>
  <w:num w:numId="85">
    <w:abstractNumId w:val="23"/>
  </w:num>
  <w:num w:numId="86">
    <w:abstractNumId w:val="76"/>
  </w:num>
  <w:num w:numId="87">
    <w:abstractNumId w:val="18"/>
  </w:num>
  <w:num w:numId="88">
    <w:abstractNumId w:val="73"/>
  </w:num>
  <w:num w:numId="89">
    <w:abstractNumId w:val="1"/>
  </w:num>
  <w:num w:numId="90">
    <w:abstractNumId w:val="81"/>
  </w:num>
  <w:num w:numId="91">
    <w:abstractNumId w:val="50"/>
  </w:num>
  <w:num w:numId="92">
    <w:abstractNumId w:val="84"/>
  </w:num>
  <w:num w:numId="93">
    <w:abstractNumId w:val="94"/>
  </w:num>
  <w:num w:numId="94">
    <w:abstractNumId w:val="2"/>
  </w:num>
  <w:num w:numId="95">
    <w:abstractNumId w:val="98"/>
  </w:num>
  <w:num w:numId="96">
    <w:abstractNumId w:val="10"/>
  </w:num>
  <w:num w:numId="97">
    <w:abstractNumId w:val="14"/>
  </w:num>
  <w:num w:numId="98">
    <w:abstractNumId w:val="99"/>
  </w:num>
  <w:num w:numId="99">
    <w:abstractNumId w:val="68"/>
  </w:num>
  <w:num w:numId="100">
    <w:abstractNumId w:val="20"/>
  </w:num>
  <w:num w:numId="101">
    <w:abstractNumId w:val="88"/>
  </w:num>
  <w:num w:numId="102">
    <w:abstractNumId w:val="71"/>
  </w:num>
  <w:num w:numId="103">
    <w:abstractNumId w:val="61"/>
  </w:num>
  <w:num w:numId="104">
    <w:abstractNumId w:val="33"/>
  </w:num>
  <w:num w:numId="105">
    <w:abstractNumId w:val="35"/>
  </w:num>
  <w:num w:numId="106">
    <w:abstractNumId w:val="69"/>
  </w:num>
  <w:num w:numId="107">
    <w:abstractNumId w:val="87"/>
  </w:num>
  <w:num w:numId="108">
    <w:abstractNumId w:val="101"/>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rsids>
    <w:rsidRoot w:val="00940669"/>
    <w:rsid w:val="00001886"/>
    <w:rsid w:val="00001FCB"/>
    <w:rsid w:val="00003456"/>
    <w:rsid w:val="00003586"/>
    <w:rsid w:val="000041F5"/>
    <w:rsid w:val="00005489"/>
    <w:rsid w:val="0000645F"/>
    <w:rsid w:val="00007D68"/>
    <w:rsid w:val="00012353"/>
    <w:rsid w:val="00012AF3"/>
    <w:rsid w:val="00015536"/>
    <w:rsid w:val="00016F02"/>
    <w:rsid w:val="0002095B"/>
    <w:rsid w:val="000218C0"/>
    <w:rsid w:val="00021B79"/>
    <w:rsid w:val="000226B3"/>
    <w:rsid w:val="00023E36"/>
    <w:rsid w:val="0003143C"/>
    <w:rsid w:val="00031BEC"/>
    <w:rsid w:val="0003385B"/>
    <w:rsid w:val="00037E53"/>
    <w:rsid w:val="00041510"/>
    <w:rsid w:val="000441B8"/>
    <w:rsid w:val="0004426B"/>
    <w:rsid w:val="00044B92"/>
    <w:rsid w:val="0005695F"/>
    <w:rsid w:val="000602E9"/>
    <w:rsid w:val="00064DC5"/>
    <w:rsid w:val="0006510D"/>
    <w:rsid w:val="00071848"/>
    <w:rsid w:val="0007227F"/>
    <w:rsid w:val="0007399C"/>
    <w:rsid w:val="0007596C"/>
    <w:rsid w:val="000843EA"/>
    <w:rsid w:val="00085D23"/>
    <w:rsid w:val="000878BA"/>
    <w:rsid w:val="000943F2"/>
    <w:rsid w:val="00097089"/>
    <w:rsid w:val="00097F1F"/>
    <w:rsid w:val="000A00DC"/>
    <w:rsid w:val="000A084D"/>
    <w:rsid w:val="000A09A7"/>
    <w:rsid w:val="000A149B"/>
    <w:rsid w:val="000A37FA"/>
    <w:rsid w:val="000A501C"/>
    <w:rsid w:val="000A51BD"/>
    <w:rsid w:val="000A6752"/>
    <w:rsid w:val="000A7894"/>
    <w:rsid w:val="000B2DF2"/>
    <w:rsid w:val="000B3135"/>
    <w:rsid w:val="000B3EF0"/>
    <w:rsid w:val="000B4A6D"/>
    <w:rsid w:val="000B6523"/>
    <w:rsid w:val="000B733E"/>
    <w:rsid w:val="000C19D4"/>
    <w:rsid w:val="000C3515"/>
    <w:rsid w:val="000C38C5"/>
    <w:rsid w:val="000C4DE7"/>
    <w:rsid w:val="000C511A"/>
    <w:rsid w:val="000C54C7"/>
    <w:rsid w:val="000C5E43"/>
    <w:rsid w:val="000C6445"/>
    <w:rsid w:val="000C670C"/>
    <w:rsid w:val="000D073B"/>
    <w:rsid w:val="000D08F8"/>
    <w:rsid w:val="000D2225"/>
    <w:rsid w:val="000D3036"/>
    <w:rsid w:val="000D4F46"/>
    <w:rsid w:val="000E0111"/>
    <w:rsid w:val="000E302C"/>
    <w:rsid w:val="000E5A02"/>
    <w:rsid w:val="000E62D4"/>
    <w:rsid w:val="000F2E6F"/>
    <w:rsid w:val="000F4E73"/>
    <w:rsid w:val="00101CA1"/>
    <w:rsid w:val="00101E98"/>
    <w:rsid w:val="00104625"/>
    <w:rsid w:val="001067FC"/>
    <w:rsid w:val="00106C93"/>
    <w:rsid w:val="001075AB"/>
    <w:rsid w:val="001075B5"/>
    <w:rsid w:val="001112C8"/>
    <w:rsid w:val="0011235D"/>
    <w:rsid w:val="00113363"/>
    <w:rsid w:val="00113461"/>
    <w:rsid w:val="001162DB"/>
    <w:rsid w:val="00116CBE"/>
    <w:rsid w:val="00123577"/>
    <w:rsid w:val="00123CB6"/>
    <w:rsid w:val="00124B98"/>
    <w:rsid w:val="00125154"/>
    <w:rsid w:val="00125C6F"/>
    <w:rsid w:val="00127BCC"/>
    <w:rsid w:val="001316C3"/>
    <w:rsid w:val="00133D52"/>
    <w:rsid w:val="00133EC7"/>
    <w:rsid w:val="00137256"/>
    <w:rsid w:val="001406B1"/>
    <w:rsid w:val="00145FB1"/>
    <w:rsid w:val="00153AAA"/>
    <w:rsid w:val="00154AFD"/>
    <w:rsid w:val="00156859"/>
    <w:rsid w:val="00162F55"/>
    <w:rsid w:val="00163B40"/>
    <w:rsid w:val="0016611D"/>
    <w:rsid w:val="00167233"/>
    <w:rsid w:val="00167F02"/>
    <w:rsid w:val="00170E79"/>
    <w:rsid w:val="00171C4D"/>
    <w:rsid w:val="00171D1C"/>
    <w:rsid w:val="00172C9E"/>
    <w:rsid w:val="00173F12"/>
    <w:rsid w:val="001748EE"/>
    <w:rsid w:val="00175C03"/>
    <w:rsid w:val="0017704B"/>
    <w:rsid w:val="001803BE"/>
    <w:rsid w:val="00180865"/>
    <w:rsid w:val="00181FDD"/>
    <w:rsid w:val="00182209"/>
    <w:rsid w:val="0018403B"/>
    <w:rsid w:val="00186B8D"/>
    <w:rsid w:val="001871CD"/>
    <w:rsid w:val="0019205C"/>
    <w:rsid w:val="001966B3"/>
    <w:rsid w:val="00197A7F"/>
    <w:rsid w:val="00197F44"/>
    <w:rsid w:val="001A1035"/>
    <w:rsid w:val="001A1A85"/>
    <w:rsid w:val="001A23A0"/>
    <w:rsid w:val="001A3302"/>
    <w:rsid w:val="001A4DB6"/>
    <w:rsid w:val="001A5961"/>
    <w:rsid w:val="001A7D72"/>
    <w:rsid w:val="001B012F"/>
    <w:rsid w:val="001B0376"/>
    <w:rsid w:val="001B13B3"/>
    <w:rsid w:val="001B3D63"/>
    <w:rsid w:val="001B58CA"/>
    <w:rsid w:val="001B7ACD"/>
    <w:rsid w:val="001C03B0"/>
    <w:rsid w:val="001C06AC"/>
    <w:rsid w:val="001C0765"/>
    <w:rsid w:val="001C2114"/>
    <w:rsid w:val="001C4E54"/>
    <w:rsid w:val="001C52C5"/>
    <w:rsid w:val="001D0563"/>
    <w:rsid w:val="001D1696"/>
    <w:rsid w:val="001D65B3"/>
    <w:rsid w:val="001D6D4E"/>
    <w:rsid w:val="001D7810"/>
    <w:rsid w:val="001D7E68"/>
    <w:rsid w:val="001E101F"/>
    <w:rsid w:val="001E25A7"/>
    <w:rsid w:val="001E7817"/>
    <w:rsid w:val="001F20B4"/>
    <w:rsid w:val="001F3567"/>
    <w:rsid w:val="001F3862"/>
    <w:rsid w:val="001F4460"/>
    <w:rsid w:val="001F458E"/>
    <w:rsid w:val="001F4899"/>
    <w:rsid w:val="001F4A50"/>
    <w:rsid w:val="001F6272"/>
    <w:rsid w:val="002034D7"/>
    <w:rsid w:val="002048F5"/>
    <w:rsid w:val="002050B5"/>
    <w:rsid w:val="002058EB"/>
    <w:rsid w:val="00205A64"/>
    <w:rsid w:val="00205CF6"/>
    <w:rsid w:val="002072A6"/>
    <w:rsid w:val="0021076F"/>
    <w:rsid w:val="00212E9B"/>
    <w:rsid w:val="0021455C"/>
    <w:rsid w:val="0021728D"/>
    <w:rsid w:val="00223442"/>
    <w:rsid w:val="00223A9D"/>
    <w:rsid w:val="002311B6"/>
    <w:rsid w:val="00231A29"/>
    <w:rsid w:val="00234D7F"/>
    <w:rsid w:val="002425A9"/>
    <w:rsid w:val="00247E3B"/>
    <w:rsid w:val="0025341A"/>
    <w:rsid w:val="00254301"/>
    <w:rsid w:val="002559AF"/>
    <w:rsid w:val="00256493"/>
    <w:rsid w:val="002608B6"/>
    <w:rsid w:val="002622FB"/>
    <w:rsid w:val="00262DD4"/>
    <w:rsid w:val="0026557B"/>
    <w:rsid w:val="00265FB1"/>
    <w:rsid w:val="00272F61"/>
    <w:rsid w:val="00273EE2"/>
    <w:rsid w:val="002756E9"/>
    <w:rsid w:val="00281DA9"/>
    <w:rsid w:val="00282E16"/>
    <w:rsid w:val="002849AC"/>
    <w:rsid w:val="00284F05"/>
    <w:rsid w:val="002851D6"/>
    <w:rsid w:val="002920F8"/>
    <w:rsid w:val="0029226B"/>
    <w:rsid w:val="00297C01"/>
    <w:rsid w:val="002A38CF"/>
    <w:rsid w:val="002A3CA7"/>
    <w:rsid w:val="002A67E4"/>
    <w:rsid w:val="002B1452"/>
    <w:rsid w:val="002B2812"/>
    <w:rsid w:val="002B42CC"/>
    <w:rsid w:val="002C02D9"/>
    <w:rsid w:val="002C06F0"/>
    <w:rsid w:val="002C2272"/>
    <w:rsid w:val="002C4747"/>
    <w:rsid w:val="002C7B0F"/>
    <w:rsid w:val="002C7B68"/>
    <w:rsid w:val="002D0A37"/>
    <w:rsid w:val="002D1606"/>
    <w:rsid w:val="002D1929"/>
    <w:rsid w:val="002D3224"/>
    <w:rsid w:val="002D4633"/>
    <w:rsid w:val="002D64F4"/>
    <w:rsid w:val="002E3479"/>
    <w:rsid w:val="002E5E6E"/>
    <w:rsid w:val="002F5B3C"/>
    <w:rsid w:val="00303E90"/>
    <w:rsid w:val="003069AE"/>
    <w:rsid w:val="003073F5"/>
    <w:rsid w:val="00310B9D"/>
    <w:rsid w:val="003139F6"/>
    <w:rsid w:val="00314E90"/>
    <w:rsid w:val="00316770"/>
    <w:rsid w:val="00322F59"/>
    <w:rsid w:val="003245E6"/>
    <w:rsid w:val="00330153"/>
    <w:rsid w:val="00333339"/>
    <w:rsid w:val="0033567D"/>
    <w:rsid w:val="00335911"/>
    <w:rsid w:val="003362BE"/>
    <w:rsid w:val="003368A8"/>
    <w:rsid w:val="00337C5F"/>
    <w:rsid w:val="0034090F"/>
    <w:rsid w:val="00342961"/>
    <w:rsid w:val="0034388F"/>
    <w:rsid w:val="00344140"/>
    <w:rsid w:val="00344D65"/>
    <w:rsid w:val="00352EF5"/>
    <w:rsid w:val="00356C06"/>
    <w:rsid w:val="003573CF"/>
    <w:rsid w:val="00360AF1"/>
    <w:rsid w:val="00361FDC"/>
    <w:rsid w:val="0036730B"/>
    <w:rsid w:val="003701D9"/>
    <w:rsid w:val="00370AFC"/>
    <w:rsid w:val="00371236"/>
    <w:rsid w:val="00371615"/>
    <w:rsid w:val="00372508"/>
    <w:rsid w:val="00372E2C"/>
    <w:rsid w:val="0037353D"/>
    <w:rsid w:val="00373A15"/>
    <w:rsid w:val="003740B4"/>
    <w:rsid w:val="00374ABF"/>
    <w:rsid w:val="00376686"/>
    <w:rsid w:val="00376F06"/>
    <w:rsid w:val="00377DC9"/>
    <w:rsid w:val="003807C9"/>
    <w:rsid w:val="00381028"/>
    <w:rsid w:val="00383DA8"/>
    <w:rsid w:val="00386E75"/>
    <w:rsid w:val="0039036E"/>
    <w:rsid w:val="00391CE0"/>
    <w:rsid w:val="00391EB8"/>
    <w:rsid w:val="00394648"/>
    <w:rsid w:val="00395E10"/>
    <w:rsid w:val="003A0B32"/>
    <w:rsid w:val="003A209F"/>
    <w:rsid w:val="003A2BFA"/>
    <w:rsid w:val="003A31D7"/>
    <w:rsid w:val="003A4B84"/>
    <w:rsid w:val="003B69B9"/>
    <w:rsid w:val="003C0325"/>
    <w:rsid w:val="003C0EE9"/>
    <w:rsid w:val="003C2FE8"/>
    <w:rsid w:val="003C4075"/>
    <w:rsid w:val="003C4912"/>
    <w:rsid w:val="003C4F99"/>
    <w:rsid w:val="003C5804"/>
    <w:rsid w:val="003C6634"/>
    <w:rsid w:val="003C7A91"/>
    <w:rsid w:val="003C7C72"/>
    <w:rsid w:val="003D1430"/>
    <w:rsid w:val="003D1503"/>
    <w:rsid w:val="003D20AF"/>
    <w:rsid w:val="003D56F2"/>
    <w:rsid w:val="003E01CE"/>
    <w:rsid w:val="003E25DC"/>
    <w:rsid w:val="003E4F8E"/>
    <w:rsid w:val="003E50BB"/>
    <w:rsid w:val="003E625B"/>
    <w:rsid w:val="003E7152"/>
    <w:rsid w:val="003E7395"/>
    <w:rsid w:val="003F5CBA"/>
    <w:rsid w:val="003F7BD1"/>
    <w:rsid w:val="00401984"/>
    <w:rsid w:val="00403087"/>
    <w:rsid w:val="00404B1A"/>
    <w:rsid w:val="00410B41"/>
    <w:rsid w:val="0041223F"/>
    <w:rsid w:val="00412B3C"/>
    <w:rsid w:val="0041594E"/>
    <w:rsid w:val="00415992"/>
    <w:rsid w:val="004178AA"/>
    <w:rsid w:val="00422B80"/>
    <w:rsid w:val="00423519"/>
    <w:rsid w:val="00424415"/>
    <w:rsid w:val="004269E2"/>
    <w:rsid w:val="004270C2"/>
    <w:rsid w:val="00430EE3"/>
    <w:rsid w:val="0043437D"/>
    <w:rsid w:val="00434915"/>
    <w:rsid w:val="00436443"/>
    <w:rsid w:val="00436F0E"/>
    <w:rsid w:val="004372C1"/>
    <w:rsid w:val="00437BE0"/>
    <w:rsid w:val="004406B2"/>
    <w:rsid w:val="00442373"/>
    <w:rsid w:val="00442991"/>
    <w:rsid w:val="00442D0E"/>
    <w:rsid w:val="0044411D"/>
    <w:rsid w:val="00450106"/>
    <w:rsid w:val="0045058B"/>
    <w:rsid w:val="00453763"/>
    <w:rsid w:val="004562AC"/>
    <w:rsid w:val="00460191"/>
    <w:rsid w:val="00460428"/>
    <w:rsid w:val="00460A41"/>
    <w:rsid w:val="004626D3"/>
    <w:rsid w:val="00465933"/>
    <w:rsid w:val="004672BE"/>
    <w:rsid w:val="00470C2A"/>
    <w:rsid w:val="00472A3E"/>
    <w:rsid w:val="004744B6"/>
    <w:rsid w:val="00474DC9"/>
    <w:rsid w:val="00474E76"/>
    <w:rsid w:val="00476370"/>
    <w:rsid w:val="00477E53"/>
    <w:rsid w:val="004827E3"/>
    <w:rsid w:val="0048566E"/>
    <w:rsid w:val="00487292"/>
    <w:rsid w:val="00490AC0"/>
    <w:rsid w:val="00490B63"/>
    <w:rsid w:val="00495051"/>
    <w:rsid w:val="00496E74"/>
    <w:rsid w:val="00497822"/>
    <w:rsid w:val="004A1273"/>
    <w:rsid w:val="004A49A7"/>
    <w:rsid w:val="004A4F55"/>
    <w:rsid w:val="004A603C"/>
    <w:rsid w:val="004B23A4"/>
    <w:rsid w:val="004B62B6"/>
    <w:rsid w:val="004B7CC7"/>
    <w:rsid w:val="004C32A3"/>
    <w:rsid w:val="004C481A"/>
    <w:rsid w:val="004C4E35"/>
    <w:rsid w:val="004D1F37"/>
    <w:rsid w:val="004D3C34"/>
    <w:rsid w:val="004D3F89"/>
    <w:rsid w:val="004D5993"/>
    <w:rsid w:val="004D763E"/>
    <w:rsid w:val="004E034B"/>
    <w:rsid w:val="004E13EC"/>
    <w:rsid w:val="004E1FF8"/>
    <w:rsid w:val="004E66CE"/>
    <w:rsid w:val="004E711C"/>
    <w:rsid w:val="004F187F"/>
    <w:rsid w:val="004F1F43"/>
    <w:rsid w:val="004F2230"/>
    <w:rsid w:val="004F5616"/>
    <w:rsid w:val="005029AA"/>
    <w:rsid w:val="00504D50"/>
    <w:rsid w:val="0050629D"/>
    <w:rsid w:val="0051342B"/>
    <w:rsid w:val="00513A65"/>
    <w:rsid w:val="0051422B"/>
    <w:rsid w:val="005175BE"/>
    <w:rsid w:val="005218F8"/>
    <w:rsid w:val="00523867"/>
    <w:rsid w:val="00524417"/>
    <w:rsid w:val="00524D95"/>
    <w:rsid w:val="005262DA"/>
    <w:rsid w:val="00531701"/>
    <w:rsid w:val="00531C09"/>
    <w:rsid w:val="00532BBD"/>
    <w:rsid w:val="0053792E"/>
    <w:rsid w:val="00537DBF"/>
    <w:rsid w:val="00550BC9"/>
    <w:rsid w:val="0055185C"/>
    <w:rsid w:val="00551921"/>
    <w:rsid w:val="00553588"/>
    <w:rsid w:val="00553E91"/>
    <w:rsid w:val="00556325"/>
    <w:rsid w:val="00560D70"/>
    <w:rsid w:val="00561751"/>
    <w:rsid w:val="00561DDD"/>
    <w:rsid w:val="00562DE2"/>
    <w:rsid w:val="005704AF"/>
    <w:rsid w:val="005713E6"/>
    <w:rsid w:val="00571FBB"/>
    <w:rsid w:val="005739A2"/>
    <w:rsid w:val="00582864"/>
    <w:rsid w:val="00584C71"/>
    <w:rsid w:val="0058600D"/>
    <w:rsid w:val="00590FF1"/>
    <w:rsid w:val="00591DCB"/>
    <w:rsid w:val="00593C8F"/>
    <w:rsid w:val="005957E7"/>
    <w:rsid w:val="00595C62"/>
    <w:rsid w:val="0059718C"/>
    <w:rsid w:val="005A1B4A"/>
    <w:rsid w:val="005A34B1"/>
    <w:rsid w:val="005A3730"/>
    <w:rsid w:val="005A66A2"/>
    <w:rsid w:val="005B02AA"/>
    <w:rsid w:val="005B1615"/>
    <w:rsid w:val="005B4A04"/>
    <w:rsid w:val="005B6398"/>
    <w:rsid w:val="005C349F"/>
    <w:rsid w:val="005C374A"/>
    <w:rsid w:val="005C407F"/>
    <w:rsid w:val="005C436A"/>
    <w:rsid w:val="005C4708"/>
    <w:rsid w:val="005C51AF"/>
    <w:rsid w:val="005C67AC"/>
    <w:rsid w:val="005D269D"/>
    <w:rsid w:val="005D608B"/>
    <w:rsid w:val="005D60A1"/>
    <w:rsid w:val="005D732B"/>
    <w:rsid w:val="005E060C"/>
    <w:rsid w:val="005E4CB8"/>
    <w:rsid w:val="005F091E"/>
    <w:rsid w:val="005F4431"/>
    <w:rsid w:val="005F6291"/>
    <w:rsid w:val="00603480"/>
    <w:rsid w:val="0060492F"/>
    <w:rsid w:val="00604BAD"/>
    <w:rsid w:val="006067BF"/>
    <w:rsid w:val="00606929"/>
    <w:rsid w:val="0061203A"/>
    <w:rsid w:val="006122CE"/>
    <w:rsid w:val="00613080"/>
    <w:rsid w:val="006140F8"/>
    <w:rsid w:val="00615218"/>
    <w:rsid w:val="00617B8F"/>
    <w:rsid w:val="00620A89"/>
    <w:rsid w:val="006249D0"/>
    <w:rsid w:val="006272CA"/>
    <w:rsid w:val="00632AE1"/>
    <w:rsid w:val="00635D0C"/>
    <w:rsid w:val="0063697C"/>
    <w:rsid w:val="00636E89"/>
    <w:rsid w:val="0063715D"/>
    <w:rsid w:val="00640E72"/>
    <w:rsid w:val="00641B77"/>
    <w:rsid w:val="006435B1"/>
    <w:rsid w:val="006437E2"/>
    <w:rsid w:val="0064659E"/>
    <w:rsid w:val="00646A7B"/>
    <w:rsid w:val="006474C3"/>
    <w:rsid w:val="00647C14"/>
    <w:rsid w:val="006511EC"/>
    <w:rsid w:val="00651FF3"/>
    <w:rsid w:val="00653ECF"/>
    <w:rsid w:val="00656F35"/>
    <w:rsid w:val="00660772"/>
    <w:rsid w:val="00660EFA"/>
    <w:rsid w:val="00663AEA"/>
    <w:rsid w:val="006648D9"/>
    <w:rsid w:val="00666EA6"/>
    <w:rsid w:val="00667535"/>
    <w:rsid w:val="006707F4"/>
    <w:rsid w:val="00670D13"/>
    <w:rsid w:val="0067115D"/>
    <w:rsid w:val="00671CA8"/>
    <w:rsid w:val="00675C29"/>
    <w:rsid w:val="00677945"/>
    <w:rsid w:val="00681106"/>
    <w:rsid w:val="00682342"/>
    <w:rsid w:val="00683B34"/>
    <w:rsid w:val="0068722E"/>
    <w:rsid w:val="00696135"/>
    <w:rsid w:val="00696557"/>
    <w:rsid w:val="006969FC"/>
    <w:rsid w:val="00697ABF"/>
    <w:rsid w:val="006A0D8F"/>
    <w:rsid w:val="006A7404"/>
    <w:rsid w:val="006A75E9"/>
    <w:rsid w:val="006A7A3A"/>
    <w:rsid w:val="006B1922"/>
    <w:rsid w:val="006B2271"/>
    <w:rsid w:val="006B4058"/>
    <w:rsid w:val="006B5250"/>
    <w:rsid w:val="006B5B8D"/>
    <w:rsid w:val="006C1382"/>
    <w:rsid w:val="006C141A"/>
    <w:rsid w:val="006C3055"/>
    <w:rsid w:val="006C3EF7"/>
    <w:rsid w:val="006C5C8C"/>
    <w:rsid w:val="006C5E40"/>
    <w:rsid w:val="006C70E2"/>
    <w:rsid w:val="006D0404"/>
    <w:rsid w:val="006D3A1F"/>
    <w:rsid w:val="006D6BC7"/>
    <w:rsid w:val="006D7BAC"/>
    <w:rsid w:val="006E20B7"/>
    <w:rsid w:val="006E6615"/>
    <w:rsid w:val="006F1A84"/>
    <w:rsid w:val="006F2CE5"/>
    <w:rsid w:val="006F51F6"/>
    <w:rsid w:val="006F6ADA"/>
    <w:rsid w:val="006F73C9"/>
    <w:rsid w:val="007002BD"/>
    <w:rsid w:val="00702D17"/>
    <w:rsid w:val="0070452F"/>
    <w:rsid w:val="00704A86"/>
    <w:rsid w:val="00707653"/>
    <w:rsid w:val="007113BE"/>
    <w:rsid w:val="0071215A"/>
    <w:rsid w:val="00712D6F"/>
    <w:rsid w:val="00714AD3"/>
    <w:rsid w:val="00714CC5"/>
    <w:rsid w:val="00720CEF"/>
    <w:rsid w:val="00721008"/>
    <w:rsid w:val="00721C66"/>
    <w:rsid w:val="007243A0"/>
    <w:rsid w:val="0073018D"/>
    <w:rsid w:val="0073022B"/>
    <w:rsid w:val="007302C4"/>
    <w:rsid w:val="00730F3E"/>
    <w:rsid w:val="007327E8"/>
    <w:rsid w:val="00733177"/>
    <w:rsid w:val="00734E99"/>
    <w:rsid w:val="007409FD"/>
    <w:rsid w:val="007412C5"/>
    <w:rsid w:val="00742DE8"/>
    <w:rsid w:val="00743AC7"/>
    <w:rsid w:val="007450A3"/>
    <w:rsid w:val="00745D97"/>
    <w:rsid w:val="00747798"/>
    <w:rsid w:val="00747973"/>
    <w:rsid w:val="00747E9E"/>
    <w:rsid w:val="00752060"/>
    <w:rsid w:val="007520FA"/>
    <w:rsid w:val="00755DBC"/>
    <w:rsid w:val="00762888"/>
    <w:rsid w:val="00766612"/>
    <w:rsid w:val="00766C58"/>
    <w:rsid w:val="00770159"/>
    <w:rsid w:val="00774189"/>
    <w:rsid w:val="007808D3"/>
    <w:rsid w:val="00785E09"/>
    <w:rsid w:val="00786DB3"/>
    <w:rsid w:val="00795088"/>
    <w:rsid w:val="0079553E"/>
    <w:rsid w:val="00795D30"/>
    <w:rsid w:val="00796560"/>
    <w:rsid w:val="0079701E"/>
    <w:rsid w:val="007A30EF"/>
    <w:rsid w:val="007A3EC7"/>
    <w:rsid w:val="007A402B"/>
    <w:rsid w:val="007A5F86"/>
    <w:rsid w:val="007A7473"/>
    <w:rsid w:val="007A7682"/>
    <w:rsid w:val="007A79CE"/>
    <w:rsid w:val="007B2B8C"/>
    <w:rsid w:val="007B3139"/>
    <w:rsid w:val="007B4ED5"/>
    <w:rsid w:val="007B612B"/>
    <w:rsid w:val="007C2344"/>
    <w:rsid w:val="007C271F"/>
    <w:rsid w:val="007C54BC"/>
    <w:rsid w:val="007C5FAE"/>
    <w:rsid w:val="007D1844"/>
    <w:rsid w:val="007D3A6D"/>
    <w:rsid w:val="007D71E4"/>
    <w:rsid w:val="007D75F6"/>
    <w:rsid w:val="007E0A67"/>
    <w:rsid w:val="007E0FC4"/>
    <w:rsid w:val="007E1342"/>
    <w:rsid w:val="007E1EFA"/>
    <w:rsid w:val="007E3F2C"/>
    <w:rsid w:val="007E40A9"/>
    <w:rsid w:val="007E5F64"/>
    <w:rsid w:val="007E7174"/>
    <w:rsid w:val="007F1927"/>
    <w:rsid w:val="007F2C4C"/>
    <w:rsid w:val="007F4CA9"/>
    <w:rsid w:val="007F5B6C"/>
    <w:rsid w:val="00801B83"/>
    <w:rsid w:val="008021F5"/>
    <w:rsid w:val="00804891"/>
    <w:rsid w:val="00805BE2"/>
    <w:rsid w:val="00805CF2"/>
    <w:rsid w:val="00806B0A"/>
    <w:rsid w:val="008123BC"/>
    <w:rsid w:val="00817184"/>
    <w:rsid w:val="0081731A"/>
    <w:rsid w:val="00821C84"/>
    <w:rsid w:val="00821F1B"/>
    <w:rsid w:val="008222C5"/>
    <w:rsid w:val="008237FF"/>
    <w:rsid w:val="0082422E"/>
    <w:rsid w:val="008255E2"/>
    <w:rsid w:val="008306AA"/>
    <w:rsid w:val="00832BB0"/>
    <w:rsid w:val="008333BB"/>
    <w:rsid w:val="00833A2C"/>
    <w:rsid w:val="00836322"/>
    <w:rsid w:val="0083750A"/>
    <w:rsid w:val="00837A1B"/>
    <w:rsid w:val="008406D0"/>
    <w:rsid w:val="0084130A"/>
    <w:rsid w:val="008419AE"/>
    <w:rsid w:val="00842DD5"/>
    <w:rsid w:val="00842EEA"/>
    <w:rsid w:val="00845763"/>
    <w:rsid w:val="008468AA"/>
    <w:rsid w:val="00853FEA"/>
    <w:rsid w:val="00854275"/>
    <w:rsid w:val="00854D01"/>
    <w:rsid w:val="00860A73"/>
    <w:rsid w:val="00863385"/>
    <w:rsid w:val="00865256"/>
    <w:rsid w:val="0086597E"/>
    <w:rsid w:val="0086673C"/>
    <w:rsid w:val="00867AD5"/>
    <w:rsid w:val="008701F0"/>
    <w:rsid w:val="008713F4"/>
    <w:rsid w:val="00873085"/>
    <w:rsid w:val="0087418C"/>
    <w:rsid w:val="00876375"/>
    <w:rsid w:val="0087790D"/>
    <w:rsid w:val="0088152A"/>
    <w:rsid w:val="00883B73"/>
    <w:rsid w:val="00884894"/>
    <w:rsid w:val="008851A6"/>
    <w:rsid w:val="0088671C"/>
    <w:rsid w:val="008874EC"/>
    <w:rsid w:val="008906DF"/>
    <w:rsid w:val="008944EE"/>
    <w:rsid w:val="00895570"/>
    <w:rsid w:val="00895DD3"/>
    <w:rsid w:val="008A0807"/>
    <w:rsid w:val="008A182D"/>
    <w:rsid w:val="008A423B"/>
    <w:rsid w:val="008A5AFA"/>
    <w:rsid w:val="008B264D"/>
    <w:rsid w:val="008C1F59"/>
    <w:rsid w:val="008C38C2"/>
    <w:rsid w:val="008C47EF"/>
    <w:rsid w:val="008C611D"/>
    <w:rsid w:val="008C7261"/>
    <w:rsid w:val="008D012F"/>
    <w:rsid w:val="008D392B"/>
    <w:rsid w:val="008D4BEF"/>
    <w:rsid w:val="008D5B61"/>
    <w:rsid w:val="008E151F"/>
    <w:rsid w:val="008E4911"/>
    <w:rsid w:val="008E4B98"/>
    <w:rsid w:val="008E6681"/>
    <w:rsid w:val="008F1126"/>
    <w:rsid w:val="008F54DA"/>
    <w:rsid w:val="008F7D4D"/>
    <w:rsid w:val="008F7F8D"/>
    <w:rsid w:val="00910E5C"/>
    <w:rsid w:val="009129AF"/>
    <w:rsid w:val="00915AFD"/>
    <w:rsid w:val="00923245"/>
    <w:rsid w:val="0093009B"/>
    <w:rsid w:val="00932B64"/>
    <w:rsid w:val="00933EFE"/>
    <w:rsid w:val="009341FC"/>
    <w:rsid w:val="0093689C"/>
    <w:rsid w:val="00940515"/>
    <w:rsid w:val="00940669"/>
    <w:rsid w:val="0094302A"/>
    <w:rsid w:val="0094344A"/>
    <w:rsid w:val="00944F22"/>
    <w:rsid w:val="0094584E"/>
    <w:rsid w:val="009460E7"/>
    <w:rsid w:val="00947512"/>
    <w:rsid w:val="009517FB"/>
    <w:rsid w:val="00951A73"/>
    <w:rsid w:val="00952BC1"/>
    <w:rsid w:val="00952FE2"/>
    <w:rsid w:val="00953F22"/>
    <w:rsid w:val="00957F6F"/>
    <w:rsid w:val="0096240A"/>
    <w:rsid w:val="00962B13"/>
    <w:rsid w:val="00964DC3"/>
    <w:rsid w:val="0096539A"/>
    <w:rsid w:val="009675F4"/>
    <w:rsid w:val="00970C50"/>
    <w:rsid w:val="00976572"/>
    <w:rsid w:val="00980ED1"/>
    <w:rsid w:val="00983685"/>
    <w:rsid w:val="009869A0"/>
    <w:rsid w:val="00993142"/>
    <w:rsid w:val="00993904"/>
    <w:rsid w:val="00995CEA"/>
    <w:rsid w:val="0099797C"/>
    <w:rsid w:val="009A0B7A"/>
    <w:rsid w:val="009A1576"/>
    <w:rsid w:val="009A1B39"/>
    <w:rsid w:val="009A5C91"/>
    <w:rsid w:val="009B5BAE"/>
    <w:rsid w:val="009B707C"/>
    <w:rsid w:val="009C381F"/>
    <w:rsid w:val="009C6FC1"/>
    <w:rsid w:val="009D1841"/>
    <w:rsid w:val="009D41CC"/>
    <w:rsid w:val="009E56D5"/>
    <w:rsid w:val="009E7201"/>
    <w:rsid w:val="009F4456"/>
    <w:rsid w:val="009F64AE"/>
    <w:rsid w:val="00A007F8"/>
    <w:rsid w:val="00A027C9"/>
    <w:rsid w:val="00A03E42"/>
    <w:rsid w:val="00A044AD"/>
    <w:rsid w:val="00A06DA3"/>
    <w:rsid w:val="00A1140A"/>
    <w:rsid w:val="00A13F5D"/>
    <w:rsid w:val="00A1528A"/>
    <w:rsid w:val="00A23CE3"/>
    <w:rsid w:val="00A367A3"/>
    <w:rsid w:val="00A3702A"/>
    <w:rsid w:val="00A375BF"/>
    <w:rsid w:val="00A41ADA"/>
    <w:rsid w:val="00A41B51"/>
    <w:rsid w:val="00A43C85"/>
    <w:rsid w:val="00A43F94"/>
    <w:rsid w:val="00A445A1"/>
    <w:rsid w:val="00A46F81"/>
    <w:rsid w:val="00A47156"/>
    <w:rsid w:val="00A47B43"/>
    <w:rsid w:val="00A51257"/>
    <w:rsid w:val="00A55135"/>
    <w:rsid w:val="00A55415"/>
    <w:rsid w:val="00A5683A"/>
    <w:rsid w:val="00A6313A"/>
    <w:rsid w:val="00A64BAE"/>
    <w:rsid w:val="00A6526F"/>
    <w:rsid w:val="00A70277"/>
    <w:rsid w:val="00A71AA9"/>
    <w:rsid w:val="00A803EE"/>
    <w:rsid w:val="00A82D09"/>
    <w:rsid w:val="00A85AA3"/>
    <w:rsid w:val="00A87072"/>
    <w:rsid w:val="00A87FD7"/>
    <w:rsid w:val="00A9058D"/>
    <w:rsid w:val="00A909BA"/>
    <w:rsid w:val="00A92E27"/>
    <w:rsid w:val="00A9318F"/>
    <w:rsid w:val="00A93C97"/>
    <w:rsid w:val="00AA12DD"/>
    <w:rsid w:val="00AA1B12"/>
    <w:rsid w:val="00AA432E"/>
    <w:rsid w:val="00AA5675"/>
    <w:rsid w:val="00AA7AF3"/>
    <w:rsid w:val="00AB53BB"/>
    <w:rsid w:val="00AC2CE5"/>
    <w:rsid w:val="00AC2FBB"/>
    <w:rsid w:val="00AC3090"/>
    <w:rsid w:val="00AC4A6C"/>
    <w:rsid w:val="00AC4FCD"/>
    <w:rsid w:val="00AC5DCA"/>
    <w:rsid w:val="00AD3F57"/>
    <w:rsid w:val="00AE3637"/>
    <w:rsid w:val="00AE3C5E"/>
    <w:rsid w:val="00AF0375"/>
    <w:rsid w:val="00AF08E9"/>
    <w:rsid w:val="00AF2110"/>
    <w:rsid w:val="00AF53BA"/>
    <w:rsid w:val="00AF65D7"/>
    <w:rsid w:val="00AF65D9"/>
    <w:rsid w:val="00B00769"/>
    <w:rsid w:val="00B00FB2"/>
    <w:rsid w:val="00B01723"/>
    <w:rsid w:val="00B038A0"/>
    <w:rsid w:val="00B04AEA"/>
    <w:rsid w:val="00B05750"/>
    <w:rsid w:val="00B05B6F"/>
    <w:rsid w:val="00B05E61"/>
    <w:rsid w:val="00B1130B"/>
    <w:rsid w:val="00B11C61"/>
    <w:rsid w:val="00B12627"/>
    <w:rsid w:val="00B138F0"/>
    <w:rsid w:val="00B266C1"/>
    <w:rsid w:val="00B266EA"/>
    <w:rsid w:val="00B30B92"/>
    <w:rsid w:val="00B30CA5"/>
    <w:rsid w:val="00B31DE4"/>
    <w:rsid w:val="00B33D6E"/>
    <w:rsid w:val="00B34763"/>
    <w:rsid w:val="00B34B13"/>
    <w:rsid w:val="00B35695"/>
    <w:rsid w:val="00B42616"/>
    <w:rsid w:val="00B42EA3"/>
    <w:rsid w:val="00B43021"/>
    <w:rsid w:val="00B5338E"/>
    <w:rsid w:val="00B536EB"/>
    <w:rsid w:val="00B53D66"/>
    <w:rsid w:val="00B56CDE"/>
    <w:rsid w:val="00B56D35"/>
    <w:rsid w:val="00B575B3"/>
    <w:rsid w:val="00B61144"/>
    <w:rsid w:val="00B64330"/>
    <w:rsid w:val="00B6478E"/>
    <w:rsid w:val="00B64D27"/>
    <w:rsid w:val="00B6564F"/>
    <w:rsid w:val="00B66AE8"/>
    <w:rsid w:val="00B774C2"/>
    <w:rsid w:val="00B82A94"/>
    <w:rsid w:val="00B844D1"/>
    <w:rsid w:val="00B857B4"/>
    <w:rsid w:val="00B86D7A"/>
    <w:rsid w:val="00B9031D"/>
    <w:rsid w:val="00B93A0B"/>
    <w:rsid w:val="00B96CC5"/>
    <w:rsid w:val="00BA1002"/>
    <w:rsid w:val="00BA1674"/>
    <w:rsid w:val="00BA1AAE"/>
    <w:rsid w:val="00BA1B1B"/>
    <w:rsid w:val="00BA3517"/>
    <w:rsid w:val="00BA36B7"/>
    <w:rsid w:val="00BA412C"/>
    <w:rsid w:val="00BA4374"/>
    <w:rsid w:val="00BA4BA9"/>
    <w:rsid w:val="00BA522B"/>
    <w:rsid w:val="00BB025A"/>
    <w:rsid w:val="00BB0C0C"/>
    <w:rsid w:val="00BB3A2F"/>
    <w:rsid w:val="00BB5A75"/>
    <w:rsid w:val="00BB78C1"/>
    <w:rsid w:val="00BC5F2E"/>
    <w:rsid w:val="00BC65C1"/>
    <w:rsid w:val="00BD032C"/>
    <w:rsid w:val="00BD0A55"/>
    <w:rsid w:val="00BD0EA5"/>
    <w:rsid w:val="00BD4B87"/>
    <w:rsid w:val="00BD6034"/>
    <w:rsid w:val="00BD6494"/>
    <w:rsid w:val="00BD6CCA"/>
    <w:rsid w:val="00BD6D4E"/>
    <w:rsid w:val="00BD7E02"/>
    <w:rsid w:val="00BE2DDA"/>
    <w:rsid w:val="00BE343D"/>
    <w:rsid w:val="00BE4997"/>
    <w:rsid w:val="00BE49CD"/>
    <w:rsid w:val="00BE4DD3"/>
    <w:rsid w:val="00BE5B23"/>
    <w:rsid w:val="00BE6A6C"/>
    <w:rsid w:val="00BF0074"/>
    <w:rsid w:val="00BF1552"/>
    <w:rsid w:val="00BF7557"/>
    <w:rsid w:val="00C034E5"/>
    <w:rsid w:val="00C068CD"/>
    <w:rsid w:val="00C11706"/>
    <w:rsid w:val="00C12F72"/>
    <w:rsid w:val="00C13381"/>
    <w:rsid w:val="00C13EBA"/>
    <w:rsid w:val="00C154B1"/>
    <w:rsid w:val="00C165AF"/>
    <w:rsid w:val="00C16631"/>
    <w:rsid w:val="00C23201"/>
    <w:rsid w:val="00C26B54"/>
    <w:rsid w:val="00C314EC"/>
    <w:rsid w:val="00C34483"/>
    <w:rsid w:val="00C41C6E"/>
    <w:rsid w:val="00C447F5"/>
    <w:rsid w:val="00C45D9A"/>
    <w:rsid w:val="00C45DA4"/>
    <w:rsid w:val="00C4772C"/>
    <w:rsid w:val="00C5159E"/>
    <w:rsid w:val="00C54CFF"/>
    <w:rsid w:val="00C55593"/>
    <w:rsid w:val="00C55BFB"/>
    <w:rsid w:val="00C55C43"/>
    <w:rsid w:val="00C5755D"/>
    <w:rsid w:val="00C61550"/>
    <w:rsid w:val="00C6226C"/>
    <w:rsid w:val="00C64C32"/>
    <w:rsid w:val="00C65A60"/>
    <w:rsid w:val="00C72DDD"/>
    <w:rsid w:val="00C7383A"/>
    <w:rsid w:val="00C7449D"/>
    <w:rsid w:val="00C768A2"/>
    <w:rsid w:val="00C863B7"/>
    <w:rsid w:val="00C90F5C"/>
    <w:rsid w:val="00C96B8E"/>
    <w:rsid w:val="00C97724"/>
    <w:rsid w:val="00C97CED"/>
    <w:rsid w:val="00CA545A"/>
    <w:rsid w:val="00CA7B98"/>
    <w:rsid w:val="00CB3B27"/>
    <w:rsid w:val="00CB45ED"/>
    <w:rsid w:val="00CC288E"/>
    <w:rsid w:val="00CC2B41"/>
    <w:rsid w:val="00CC3924"/>
    <w:rsid w:val="00CC3F7D"/>
    <w:rsid w:val="00CC490C"/>
    <w:rsid w:val="00CC4C2E"/>
    <w:rsid w:val="00CC4F52"/>
    <w:rsid w:val="00CC5B38"/>
    <w:rsid w:val="00CD1118"/>
    <w:rsid w:val="00CD4BD2"/>
    <w:rsid w:val="00CD4D25"/>
    <w:rsid w:val="00CD4E7F"/>
    <w:rsid w:val="00CD6798"/>
    <w:rsid w:val="00CD7109"/>
    <w:rsid w:val="00CE2D07"/>
    <w:rsid w:val="00CE3556"/>
    <w:rsid w:val="00CE4157"/>
    <w:rsid w:val="00CE4CE9"/>
    <w:rsid w:val="00CF148B"/>
    <w:rsid w:val="00CF6D60"/>
    <w:rsid w:val="00CF788C"/>
    <w:rsid w:val="00D000B4"/>
    <w:rsid w:val="00D014C2"/>
    <w:rsid w:val="00D01C76"/>
    <w:rsid w:val="00D03971"/>
    <w:rsid w:val="00D04A4B"/>
    <w:rsid w:val="00D06574"/>
    <w:rsid w:val="00D06AE4"/>
    <w:rsid w:val="00D07CA9"/>
    <w:rsid w:val="00D13A62"/>
    <w:rsid w:val="00D13F10"/>
    <w:rsid w:val="00D17EB2"/>
    <w:rsid w:val="00D20584"/>
    <w:rsid w:val="00D22EBA"/>
    <w:rsid w:val="00D253CB"/>
    <w:rsid w:val="00D30EF3"/>
    <w:rsid w:val="00D31878"/>
    <w:rsid w:val="00D3264D"/>
    <w:rsid w:val="00D36B83"/>
    <w:rsid w:val="00D37F1D"/>
    <w:rsid w:val="00D41C78"/>
    <w:rsid w:val="00D472E3"/>
    <w:rsid w:val="00D50609"/>
    <w:rsid w:val="00D5215D"/>
    <w:rsid w:val="00D52774"/>
    <w:rsid w:val="00D56EBB"/>
    <w:rsid w:val="00D571BA"/>
    <w:rsid w:val="00D608E1"/>
    <w:rsid w:val="00D61DE2"/>
    <w:rsid w:val="00D627E5"/>
    <w:rsid w:val="00D62F20"/>
    <w:rsid w:val="00D656E0"/>
    <w:rsid w:val="00D66A0B"/>
    <w:rsid w:val="00D73BD2"/>
    <w:rsid w:val="00D74318"/>
    <w:rsid w:val="00D751AE"/>
    <w:rsid w:val="00D75D09"/>
    <w:rsid w:val="00D80EDD"/>
    <w:rsid w:val="00D8123A"/>
    <w:rsid w:val="00D81719"/>
    <w:rsid w:val="00D8269E"/>
    <w:rsid w:val="00D8292D"/>
    <w:rsid w:val="00D854DD"/>
    <w:rsid w:val="00D90D6C"/>
    <w:rsid w:val="00D96B82"/>
    <w:rsid w:val="00DA109B"/>
    <w:rsid w:val="00DA12BB"/>
    <w:rsid w:val="00DA3281"/>
    <w:rsid w:val="00DA3891"/>
    <w:rsid w:val="00DA501E"/>
    <w:rsid w:val="00DB1670"/>
    <w:rsid w:val="00DB390B"/>
    <w:rsid w:val="00DB3EED"/>
    <w:rsid w:val="00DB48D8"/>
    <w:rsid w:val="00DB76CB"/>
    <w:rsid w:val="00DC2014"/>
    <w:rsid w:val="00DC3B6C"/>
    <w:rsid w:val="00DC629A"/>
    <w:rsid w:val="00DD2767"/>
    <w:rsid w:val="00DD2AFF"/>
    <w:rsid w:val="00DE1419"/>
    <w:rsid w:val="00DE5B19"/>
    <w:rsid w:val="00DF2AA0"/>
    <w:rsid w:val="00DF5B41"/>
    <w:rsid w:val="00DF5F3C"/>
    <w:rsid w:val="00DF6940"/>
    <w:rsid w:val="00E00868"/>
    <w:rsid w:val="00E01124"/>
    <w:rsid w:val="00E02510"/>
    <w:rsid w:val="00E032B9"/>
    <w:rsid w:val="00E070EC"/>
    <w:rsid w:val="00E1022F"/>
    <w:rsid w:val="00E13998"/>
    <w:rsid w:val="00E16B6E"/>
    <w:rsid w:val="00E20C50"/>
    <w:rsid w:val="00E2199E"/>
    <w:rsid w:val="00E2423D"/>
    <w:rsid w:val="00E25867"/>
    <w:rsid w:val="00E30934"/>
    <w:rsid w:val="00E30F4B"/>
    <w:rsid w:val="00E34D08"/>
    <w:rsid w:val="00E35992"/>
    <w:rsid w:val="00E4087F"/>
    <w:rsid w:val="00E41D0A"/>
    <w:rsid w:val="00E42297"/>
    <w:rsid w:val="00E45B90"/>
    <w:rsid w:val="00E53579"/>
    <w:rsid w:val="00E53F83"/>
    <w:rsid w:val="00E56C4B"/>
    <w:rsid w:val="00E57207"/>
    <w:rsid w:val="00E57833"/>
    <w:rsid w:val="00E60F9C"/>
    <w:rsid w:val="00E62AF9"/>
    <w:rsid w:val="00E633E6"/>
    <w:rsid w:val="00E636DD"/>
    <w:rsid w:val="00E676D2"/>
    <w:rsid w:val="00E6798C"/>
    <w:rsid w:val="00E67C49"/>
    <w:rsid w:val="00E70F56"/>
    <w:rsid w:val="00E71163"/>
    <w:rsid w:val="00E71DCF"/>
    <w:rsid w:val="00E732FC"/>
    <w:rsid w:val="00E73DA3"/>
    <w:rsid w:val="00E74592"/>
    <w:rsid w:val="00E751A0"/>
    <w:rsid w:val="00E75DE8"/>
    <w:rsid w:val="00E80699"/>
    <w:rsid w:val="00E80D9C"/>
    <w:rsid w:val="00E823F4"/>
    <w:rsid w:val="00E827A5"/>
    <w:rsid w:val="00E82F0D"/>
    <w:rsid w:val="00E83B07"/>
    <w:rsid w:val="00E84022"/>
    <w:rsid w:val="00E91CBC"/>
    <w:rsid w:val="00E935CF"/>
    <w:rsid w:val="00E95535"/>
    <w:rsid w:val="00E9705B"/>
    <w:rsid w:val="00E97B36"/>
    <w:rsid w:val="00EA08B9"/>
    <w:rsid w:val="00EA1E53"/>
    <w:rsid w:val="00EA2050"/>
    <w:rsid w:val="00EA4BCB"/>
    <w:rsid w:val="00EB0158"/>
    <w:rsid w:val="00EB1560"/>
    <w:rsid w:val="00EB6634"/>
    <w:rsid w:val="00EC51DC"/>
    <w:rsid w:val="00ED005B"/>
    <w:rsid w:val="00ED0072"/>
    <w:rsid w:val="00ED02F6"/>
    <w:rsid w:val="00ED03C4"/>
    <w:rsid w:val="00ED1D27"/>
    <w:rsid w:val="00ED22AF"/>
    <w:rsid w:val="00ED2DA5"/>
    <w:rsid w:val="00ED30A4"/>
    <w:rsid w:val="00ED59AF"/>
    <w:rsid w:val="00ED5FA6"/>
    <w:rsid w:val="00EE0D75"/>
    <w:rsid w:val="00EE67FD"/>
    <w:rsid w:val="00EE685D"/>
    <w:rsid w:val="00EE6BA0"/>
    <w:rsid w:val="00EE6FF2"/>
    <w:rsid w:val="00EE7B35"/>
    <w:rsid w:val="00EE7FBB"/>
    <w:rsid w:val="00EF0CBC"/>
    <w:rsid w:val="00EF70FA"/>
    <w:rsid w:val="00F0087A"/>
    <w:rsid w:val="00F04068"/>
    <w:rsid w:val="00F06123"/>
    <w:rsid w:val="00F07882"/>
    <w:rsid w:val="00F16CB5"/>
    <w:rsid w:val="00F17B7F"/>
    <w:rsid w:val="00F20916"/>
    <w:rsid w:val="00F2388E"/>
    <w:rsid w:val="00F240EF"/>
    <w:rsid w:val="00F26B23"/>
    <w:rsid w:val="00F26BF3"/>
    <w:rsid w:val="00F27BFD"/>
    <w:rsid w:val="00F302BF"/>
    <w:rsid w:val="00F3126D"/>
    <w:rsid w:val="00F33960"/>
    <w:rsid w:val="00F34A18"/>
    <w:rsid w:val="00F37303"/>
    <w:rsid w:val="00F41FF2"/>
    <w:rsid w:val="00F502D4"/>
    <w:rsid w:val="00F51778"/>
    <w:rsid w:val="00F524D3"/>
    <w:rsid w:val="00F5270F"/>
    <w:rsid w:val="00F52A48"/>
    <w:rsid w:val="00F62CED"/>
    <w:rsid w:val="00F63081"/>
    <w:rsid w:val="00F63525"/>
    <w:rsid w:val="00F65565"/>
    <w:rsid w:val="00F72634"/>
    <w:rsid w:val="00F744B4"/>
    <w:rsid w:val="00F74677"/>
    <w:rsid w:val="00F778D2"/>
    <w:rsid w:val="00F80B06"/>
    <w:rsid w:val="00F80F6B"/>
    <w:rsid w:val="00F828E7"/>
    <w:rsid w:val="00F84F12"/>
    <w:rsid w:val="00F85107"/>
    <w:rsid w:val="00F8663D"/>
    <w:rsid w:val="00F8788F"/>
    <w:rsid w:val="00F91DDA"/>
    <w:rsid w:val="00F927FB"/>
    <w:rsid w:val="00F97589"/>
    <w:rsid w:val="00FA01C6"/>
    <w:rsid w:val="00FA0738"/>
    <w:rsid w:val="00FA0F5B"/>
    <w:rsid w:val="00FA3DA6"/>
    <w:rsid w:val="00FA4D6F"/>
    <w:rsid w:val="00FB2F67"/>
    <w:rsid w:val="00FB3B6E"/>
    <w:rsid w:val="00FB42E2"/>
    <w:rsid w:val="00FB6ED5"/>
    <w:rsid w:val="00FC0599"/>
    <w:rsid w:val="00FC1246"/>
    <w:rsid w:val="00FC3655"/>
    <w:rsid w:val="00FC3BB7"/>
    <w:rsid w:val="00FD101A"/>
    <w:rsid w:val="00FD3D52"/>
    <w:rsid w:val="00FD3F92"/>
    <w:rsid w:val="00FD45F9"/>
    <w:rsid w:val="00FD6105"/>
    <w:rsid w:val="00FE1E8D"/>
    <w:rsid w:val="00FE4E1B"/>
    <w:rsid w:val="00FE54AB"/>
    <w:rsid w:val="00FE66B1"/>
    <w:rsid w:val="00FF40C7"/>
    <w:rsid w:val="00FF426E"/>
    <w:rsid w:val="00FF59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122CE"/>
    <w:pPr>
      <w:tabs>
        <w:tab w:val="left" w:pos="360"/>
      </w:tabs>
    </w:pPr>
    <w:rPr>
      <w:sz w:val="24"/>
    </w:rPr>
  </w:style>
  <w:style w:type="paragraph" w:styleId="Heading3">
    <w:name w:val="heading 3"/>
    <w:basedOn w:val="Normal"/>
    <w:next w:val="Normal"/>
    <w:link w:val="Heading3Char"/>
    <w:qFormat/>
    <w:rsid w:val="0088671C"/>
    <w:pPr>
      <w:keepNext/>
      <w:tabs>
        <w:tab w:val="clear" w:pos="360"/>
      </w:tabs>
      <w:jc w:val="center"/>
      <w:outlineLvl w:val="2"/>
    </w:pPr>
    <w:rPr>
      <w:rFonts w:ascii="Tahoma" w:eastAsia="Times New Roman" w:hAnsi="Tahoma" w:cs="Times New Roman"/>
      <w:b/>
      <w:bCs/>
      <w:szCs w:val="24"/>
    </w:rPr>
  </w:style>
  <w:style w:type="paragraph" w:styleId="Heading4">
    <w:name w:val="heading 4"/>
    <w:basedOn w:val="Normal"/>
    <w:next w:val="Normal"/>
    <w:link w:val="Heading4Char"/>
    <w:uiPriority w:val="9"/>
    <w:semiHidden/>
    <w:unhideWhenUsed/>
    <w:qFormat/>
    <w:rsid w:val="00AA43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13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669"/>
    <w:pPr>
      <w:ind w:left="720"/>
      <w:contextualSpacing/>
    </w:pPr>
  </w:style>
  <w:style w:type="paragraph" w:styleId="NoSpacing">
    <w:name w:val="No Spacing"/>
    <w:uiPriority w:val="1"/>
    <w:qFormat/>
    <w:rsid w:val="00376686"/>
  </w:style>
  <w:style w:type="paragraph" w:styleId="Header">
    <w:name w:val="header"/>
    <w:basedOn w:val="Normal"/>
    <w:link w:val="HeaderChar"/>
    <w:uiPriority w:val="99"/>
    <w:unhideWhenUsed/>
    <w:rsid w:val="00F97589"/>
    <w:pPr>
      <w:tabs>
        <w:tab w:val="clear" w:pos="360"/>
        <w:tab w:val="center" w:pos="4680"/>
        <w:tab w:val="right" w:pos="9360"/>
      </w:tabs>
    </w:pPr>
  </w:style>
  <w:style w:type="character" w:customStyle="1" w:styleId="HeaderChar">
    <w:name w:val="Header Char"/>
    <w:basedOn w:val="DefaultParagraphFont"/>
    <w:link w:val="Header"/>
    <w:uiPriority w:val="99"/>
    <w:rsid w:val="00F97589"/>
    <w:rPr>
      <w:sz w:val="24"/>
    </w:rPr>
  </w:style>
  <w:style w:type="paragraph" w:styleId="Footer">
    <w:name w:val="footer"/>
    <w:basedOn w:val="Normal"/>
    <w:link w:val="FooterChar"/>
    <w:uiPriority w:val="99"/>
    <w:unhideWhenUsed/>
    <w:rsid w:val="00F97589"/>
    <w:pPr>
      <w:tabs>
        <w:tab w:val="clear" w:pos="360"/>
        <w:tab w:val="center" w:pos="4680"/>
        <w:tab w:val="right" w:pos="9360"/>
      </w:tabs>
    </w:pPr>
  </w:style>
  <w:style w:type="character" w:customStyle="1" w:styleId="FooterChar">
    <w:name w:val="Footer Char"/>
    <w:basedOn w:val="DefaultParagraphFont"/>
    <w:link w:val="Footer"/>
    <w:uiPriority w:val="99"/>
    <w:rsid w:val="00F97589"/>
    <w:rPr>
      <w:sz w:val="24"/>
    </w:rPr>
  </w:style>
  <w:style w:type="paragraph" w:styleId="BalloonText">
    <w:name w:val="Balloon Text"/>
    <w:basedOn w:val="Normal"/>
    <w:link w:val="BalloonTextChar"/>
    <w:uiPriority w:val="99"/>
    <w:semiHidden/>
    <w:unhideWhenUsed/>
    <w:rsid w:val="00F97589"/>
    <w:rPr>
      <w:rFonts w:ascii="Tahoma" w:hAnsi="Tahoma" w:cs="Tahoma"/>
      <w:sz w:val="16"/>
      <w:szCs w:val="16"/>
    </w:rPr>
  </w:style>
  <w:style w:type="character" w:customStyle="1" w:styleId="BalloonTextChar">
    <w:name w:val="Balloon Text Char"/>
    <w:basedOn w:val="DefaultParagraphFont"/>
    <w:link w:val="BalloonText"/>
    <w:uiPriority w:val="99"/>
    <w:semiHidden/>
    <w:rsid w:val="00F97589"/>
    <w:rPr>
      <w:rFonts w:ascii="Tahoma" w:hAnsi="Tahoma" w:cs="Tahoma"/>
      <w:sz w:val="16"/>
      <w:szCs w:val="16"/>
    </w:rPr>
  </w:style>
  <w:style w:type="character" w:styleId="Strong">
    <w:name w:val="Strong"/>
    <w:basedOn w:val="DefaultParagraphFont"/>
    <w:qFormat/>
    <w:rsid w:val="0088671C"/>
    <w:rPr>
      <w:b/>
      <w:bCs/>
    </w:rPr>
  </w:style>
  <w:style w:type="character" w:customStyle="1" w:styleId="Heading3Char">
    <w:name w:val="Heading 3 Char"/>
    <w:basedOn w:val="DefaultParagraphFont"/>
    <w:link w:val="Heading3"/>
    <w:rsid w:val="0088671C"/>
    <w:rPr>
      <w:rFonts w:ascii="Tahoma" w:eastAsia="Times New Roman" w:hAnsi="Tahoma" w:cs="Times New Roman"/>
      <w:b/>
      <w:bCs/>
      <w:sz w:val="24"/>
      <w:szCs w:val="24"/>
    </w:rPr>
  </w:style>
  <w:style w:type="table" w:styleId="TableGrid">
    <w:name w:val="Table Grid"/>
    <w:basedOn w:val="TableNormal"/>
    <w:uiPriority w:val="59"/>
    <w:rsid w:val="007E5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7113BE"/>
    <w:rPr>
      <w:rFonts w:asciiTheme="majorHAnsi" w:eastAsiaTheme="majorEastAsia" w:hAnsiTheme="majorHAnsi" w:cstheme="majorBidi"/>
      <w:color w:val="243F60" w:themeColor="accent1" w:themeShade="7F"/>
      <w:sz w:val="24"/>
    </w:rPr>
  </w:style>
  <w:style w:type="paragraph" w:styleId="Title">
    <w:name w:val="Title"/>
    <w:basedOn w:val="Normal"/>
    <w:link w:val="TitleChar"/>
    <w:qFormat/>
    <w:rsid w:val="007113BE"/>
    <w:pPr>
      <w:tabs>
        <w:tab w:val="clear" w:pos="360"/>
      </w:tabs>
      <w:jc w:val="center"/>
    </w:pPr>
    <w:rPr>
      <w:rFonts w:ascii="Tahoma" w:eastAsia="Times New Roman" w:hAnsi="Tahoma" w:cs="Times New Roman"/>
      <w:b/>
      <w:bCs/>
      <w:szCs w:val="24"/>
    </w:rPr>
  </w:style>
  <w:style w:type="character" w:customStyle="1" w:styleId="TitleChar">
    <w:name w:val="Title Char"/>
    <w:basedOn w:val="DefaultParagraphFont"/>
    <w:link w:val="Title"/>
    <w:rsid w:val="007113BE"/>
    <w:rPr>
      <w:rFonts w:ascii="Tahoma" w:eastAsia="Times New Roman" w:hAnsi="Tahoma" w:cs="Times New Roman"/>
      <w:b/>
      <w:bCs/>
      <w:sz w:val="24"/>
      <w:szCs w:val="24"/>
    </w:rPr>
  </w:style>
  <w:style w:type="character" w:customStyle="1" w:styleId="Heading4Char">
    <w:name w:val="Heading 4 Char"/>
    <w:basedOn w:val="DefaultParagraphFont"/>
    <w:link w:val="Heading4"/>
    <w:uiPriority w:val="9"/>
    <w:semiHidden/>
    <w:rsid w:val="00AA432E"/>
    <w:rPr>
      <w:rFonts w:asciiTheme="majorHAnsi" w:eastAsiaTheme="majorEastAsia" w:hAnsiTheme="majorHAnsi" w:cstheme="majorBidi"/>
      <w:b/>
      <w:bCs/>
      <w:i/>
      <w:iCs/>
      <w:color w:val="4F81BD" w:themeColor="accent1"/>
      <w:sz w:val="24"/>
    </w:rPr>
  </w:style>
  <w:style w:type="paragraph" w:styleId="NormalWeb">
    <w:name w:val="Normal (Web)"/>
    <w:basedOn w:val="Normal"/>
    <w:unhideWhenUsed/>
    <w:rsid w:val="00AA432E"/>
    <w:pPr>
      <w:tabs>
        <w:tab w:val="clear" w:pos="360"/>
      </w:tabs>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CE3556"/>
    <w:rPr>
      <w:color w:val="0000FF"/>
      <w:u w:val="single"/>
    </w:rPr>
  </w:style>
  <w:style w:type="paragraph" w:styleId="HTMLPreformatted">
    <w:name w:val="HTML Preformatted"/>
    <w:basedOn w:val="Normal"/>
    <w:link w:val="HTMLPreformattedChar"/>
    <w:rsid w:val="004E13EC"/>
    <w:p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E13EC"/>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52A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122CE"/>
    <w:pPr>
      <w:tabs>
        <w:tab w:val="left" w:pos="360"/>
      </w:tabs>
    </w:pPr>
    <w:rPr>
      <w:sz w:val="24"/>
    </w:rPr>
  </w:style>
  <w:style w:type="paragraph" w:styleId="Heading3">
    <w:name w:val="heading 3"/>
    <w:basedOn w:val="Normal"/>
    <w:next w:val="Normal"/>
    <w:link w:val="Heading3Char"/>
    <w:qFormat/>
    <w:rsid w:val="0088671C"/>
    <w:pPr>
      <w:keepNext/>
      <w:tabs>
        <w:tab w:val="clear" w:pos="360"/>
      </w:tabs>
      <w:jc w:val="center"/>
      <w:outlineLvl w:val="2"/>
    </w:pPr>
    <w:rPr>
      <w:rFonts w:ascii="Tahoma" w:eastAsia="Times New Roman" w:hAnsi="Tahoma" w:cs="Times New Roman"/>
      <w:b/>
      <w:bCs/>
      <w:szCs w:val="24"/>
    </w:rPr>
  </w:style>
  <w:style w:type="paragraph" w:styleId="Heading4">
    <w:name w:val="heading 4"/>
    <w:basedOn w:val="Normal"/>
    <w:next w:val="Normal"/>
    <w:link w:val="Heading4Char"/>
    <w:uiPriority w:val="9"/>
    <w:semiHidden/>
    <w:unhideWhenUsed/>
    <w:qFormat/>
    <w:rsid w:val="00AA43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113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669"/>
    <w:pPr>
      <w:ind w:left="720"/>
      <w:contextualSpacing/>
    </w:pPr>
  </w:style>
  <w:style w:type="paragraph" w:styleId="NoSpacing">
    <w:name w:val="No Spacing"/>
    <w:uiPriority w:val="1"/>
    <w:qFormat/>
    <w:rsid w:val="00376686"/>
  </w:style>
  <w:style w:type="paragraph" w:styleId="Header">
    <w:name w:val="header"/>
    <w:basedOn w:val="Normal"/>
    <w:link w:val="HeaderChar"/>
    <w:uiPriority w:val="99"/>
    <w:unhideWhenUsed/>
    <w:rsid w:val="00F97589"/>
    <w:pPr>
      <w:tabs>
        <w:tab w:val="clear" w:pos="360"/>
        <w:tab w:val="center" w:pos="4680"/>
        <w:tab w:val="right" w:pos="9360"/>
      </w:tabs>
    </w:pPr>
  </w:style>
  <w:style w:type="character" w:customStyle="1" w:styleId="HeaderChar">
    <w:name w:val="Header Char"/>
    <w:basedOn w:val="DefaultParagraphFont"/>
    <w:link w:val="Header"/>
    <w:uiPriority w:val="99"/>
    <w:rsid w:val="00F97589"/>
    <w:rPr>
      <w:sz w:val="24"/>
    </w:rPr>
  </w:style>
  <w:style w:type="paragraph" w:styleId="Footer">
    <w:name w:val="footer"/>
    <w:basedOn w:val="Normal"/>
    <w:link w:val="FooterChar"/>
    <w:uiPriority w:val="99"/>
    <w:unhideWhenUsed/>
    <w:rsid w:val="00F97589"/>
    <w:pPr>
      <w:tabs>
        <w:tab w:val="clear" w:pos="360"/>
        <w:tab w:val="center" w:pos="4680"/>
        <w:tab w:val="right" w:pos="9360"/>
      </w:tabs>
    </w:pPr>
  </w:style>
  <w:style w:type="character" w:customStyle="1" w:styleId="FooterChar">
    <w:name w:val="Footer Char"/>
    <w:basedOn w:val="DefaultParagraphFont"/>
    <w:link w:val="Footer"/>
    <w:uiPriority w:val="99"/>
    <w:rsid w:val="00F97589"/>
    <w:rPr>
      <w:sz w:val="24"/>
    </w:rPr>
  </w:style>
  <w:style w:type="paragraph" w:styleId="BalloonText">
    <w:name w:val="Balloon Text"/>
    <w:basedOn w:val="Normal"/>
    <w:link w:val="BalloonTextChar"/>
    <w:uiPriority w:val="99"/>
    <w:semiHidden/>
    <w:unhideWhenUsed/>
    <w:rsid w:val="00F97589"/>
    <w:rPr>
      <w:rFonts w:ascii="Tahoma" w:hAnsi="Tahoma" w:cs="Tahoma"/>
      <w:sz w:val="16"/>
      <w:szCs w:val="16"/>
    </w:rPr>
  </w:style>
  <w:style w:type="character" w:customStyle="1" w:styleId="BalloonTextChar">
    <w:name w:val="Balloon Text Char"/>
    <w:basedOn w:val="DefaultParagraphFont"/>
    <w:link w:val="BalloonText"/>
    <w:uiPriority w:val="99"/>
    <w:semiHidden/>
    <w:rsid w:val="00F97589"/>
    <w:rPr>
      <w:rFonts w:ascii="Tahoma" w:hAnsi="Tahoma" w:cs="Tahoma"/>
      <w:sz w:val="16"/>
      <w:szCs w:val="16"/>
    </w:rPr>
  </w:style>
  <w:style w:type="character" w:styleId="Strong">
    <w:name w:val="Strong"/>
    <w:basedOn w:val="DefaultParagraphFont"/>
    <w:qFormat/>
    <w:rsid w:val="0088671C"/>
    <w:rPr>
      <w:b/>
      <w:bCs/>
    </w:rPr>
  </w:style>
  <w:style w:type="character" w:customStyle="1" w:styleId="Heading3Char">
    <w:name w:val="Heading 3 Char"/>
    <w:basedOn w:val="DefaultParagraphFont"/>
    <w:link w:val="Heading3"/>
    <w:rsid w:val="0088671C"/>
    <w:rPr>
      <w:rFonts w:ascii="Tahoma" w:eastAsia="Times New Roman" w:hAnsi="Tahoma" w:cs="Times New Roman"/>
      <w:b/>
      <w:bCs/>
      <w:sz w:val="24"/>
      <w:szCs w:val="24"/>
    </w:rPr>
  </w:style>
  <w:style w:type="table" w:styleId="TableGrid">
    <w:name w:val="Table Grid"/>
    <w:basedOn w:val="TableNormal"/>
    <w:rsid w:val="007E5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7113BE"/>
    <w:rPr>
      <w:rFonts w:asciiTheme="majorHAnsi" w:eastAsiaTheme="majorEastAsia" w:hAnsiTheme="majorHAnsi" w:cstheme="majorBidi"/>
      <w:color w:val="243F60" w:themeColor="accent1" w:themeShade="7F"/>
      <w:sz w:val="24"/>
    </w:rPr>
  </w:style>
  <w:style w:type="paragraph" w:styleId="Title">
    <w:name w:val="Title"/>
    <w:basedOn w:val="Normal"/>
    <w:link w:val="TitleChar"/>
    <w:qFormat/>
    <w:rsid w:val="007113BE"/>
    <w:pPr>
      <w:tabs>
        <w:tab w:val="clear" w:pos="360"/>
      </w:tabs>
      <w:jc w:val="center"/>
    </w:pPr>
    <w:rPr>
      <w:rFonts w:ascii="Tahoma" w:eastAsia="Times New Roman" w:hAnsi="Tahoma" w:cs="Times New Roman"/>
      <w:b/>
      <w:bCs/>
      <w:szCs w:val="24"/>
    </w:rPr>
  </w:style>
  <w:style w:type="character" w:customStyle="1" w:styleId="TitleChar">
    <w:name w:val="Title Char"/>
    <w:basedOn w:val="DefaultParagraphFont"/>
    <w:link w:val="Title"/>
    <w:rsid w:val="007113BE"/>
    <w:rPr>
      <w:rFonts w:ascii="Tahoma" w:eastAsia="Times New Roman" w:hAnsi="Tahoma" w:cs="Times New Roman"/>
      <w:b/>
      <w:bCs/>
      <w:sz w:val="24"/>
      <w:szCs w:val="24"/>
    </w:rPr>
  </w:style>
  <w:style w:type="character" w:customStyle="1" w:styleId="Heading4Char">
    <w:name w:val="Heading 4 Char"/>
    <w:basedOn w:val="DefaultParagraphFont"/>
    <w:link w:val="Heading4"/>
    <w:uiPriority w:val="9"/>
    <w:semiHidden/>
    <w:rsid w:val="00AA432E"/>
    <w:rPr>
      <w:rFonts w:asciiTheme="majorHAnsi" w:eastAsiaTheme="majorEastAsia" w:hAnsiTheme="majorHAnsi" w:cstheme="majorBidi"/>
      <w:b/>
      <w:bCs/>
      <w:i/>
      <w:iCs/>
      <w:color w:val="4F81BD" w:themeColor="accent1"/>
      <w:sz w:val="24"/>
    </w:rPr>
  </w:style>
  <w:style w:type="paragraph" w:styleId="NormalWeb">
    <w:name w:val="Normal (Web)"/>
    <w:basedOn w:val="Normal"/>
    <w:unhideWhenUsed/>
    <w:rsid w:val="00AA432E"/>
    <w:pPr>
      <w:tabs>
        <w:tab w:val="clear" w:pos="360"/>
      </w:tabs>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CE3556"/>
    <w:rPr>
      <w:color w:val="0000FF"/>
      <w:u w:val="single"/>
    </w:rPr>
  </w:style>
</w:styles>
</file>

<file path=word/webSettings.xml><?xml version="1.0" encoding="utf-8"?>
<w:webSettings xmlns:r="http://schemas.openxmlformats.org/officeDocument/2006/relationships" xmlns:w="http://schemas.openxmlformats.org/wordprocessingml/2006/main">
  <w:divs>
    <w:div w:id="102306758">
      <w:bodyDiv w:val="1"/>
      <w:marLeft w:val="0"/>
      <w:marRight w:val="0"/>
      <w:marTop w:val="0"/>
      <w:marBottom w:val="0"/>
      <w:divBdr>
        <w:top w:val="none" w:sz="0" w:space="0" w:color="auto"/>
        <w:left w:val="none" w:sz="0" w:space="0" w:color="auto"/>
        <w:bottom w:val="none" w:sz="0" w:space="0" w:color="auto"/>
        <w:right w:val="none" w:sz="0" w:space="0" w:color="auto"/>
      </w:divBdr>
    </w:div>
    <w:div w:id="458258972">
      <w:bodyDiv w:val="1"/>
      <w:marLeft w:val="0"/>
      <w:marRight w:val="0"/>
      <w:marTop w:val="0"/>
      <w:marBottom w:val="0"/>
      <w:divBdr>
        <w:top w:val="none" w:sz="0" w:space="0" w:color="auto"/>
        <w:left w:val="none" w:sz="0" w:space="0" w:color="auto"/>
        <w:bottom w:val="none" w:sz="0" w:space="0" w:color="auto"/>
        <w:right w:val="none" w:sz="0" w:space="0" w:color="auto"/>
      </w:divBdr>
    </w:div>
    <w:div w:id="461073139">
      <w:bodyDiv w:val="1"/>
      <w:marLeft w:val="0"/>
      <w:marRight w:val="0"/>
      <w:marTop w:val="0"/>
      <w:marBottom w:val="0"/>
      <w:divBdr>
        <w:top w:val="none" w:sz="0" w:space="0" w:color="auto"/>
        <w:left w:val="none" w:sz="0" w:space="0" w:color="auto"/>
        <w:bottom w:val="none" w:sz="0" w:space="0" w:color="auto"/>
        <w:right w:val="none" w:sz="0" w:space="0" w:color="auto"/>
      </w:divBdr>
    </w:div>
    <w:div w:id="462357205">
      <w:bodyDiv w:val="1"/>
      <w:marLeft w:val="0"/>
      <w:marRight w:val="0"/>
      <w:marTop w:val="0"/>
      <w:marBottom w:val="0"/>
      <w:divBdr>
        <w:top w:val="none" w:sz="0" w:space="0" w:color="auto"/>
        <w:left w:val="none" w:sz="0" w:space="0" w:color="auto"/>
        <w:bottom w:val="none" w:sz="0" w:space="0" w:color="auto"/>
        <w:right w:val="none" w:sz="0" w:space="0" w:color="auto"/>
      </w:divBdr>
    </w:div>
    <w:div w:id="639120156">
      <w:bodyDiv w:val="1"/>
      <w:marLeft w:val="0"/>
      <w:marRight w:val="0"/>
      <w:marTop w:val="0"/>
      <w:marBottom w:val="0"/>
      <w:divBdr>
        <w:top w:val="none" w:sz="0" w:space="0" w:color="auto"/>
        <w:left w:val="none" w:sz="0" w:space="0" w:color="auto"/>
        <w:bottom w:val="none" w:sz="0" w:space="0" w:color="auto"/>
        <w:right w:val="none" w:sz="0" w:space="0" w:color="auto"/>
      </w:divBdr>
    </w:div>
    <w:div w:id="779955157">
      <w:bodyDiv w:val="1"/>
      <w:marLeft w:val="0"/>
      <w:marRight w:val="0"/>
      <w:marTop w:val="0"/>
      <w:marBottom w:val="0"/>
      <w:divBdr>
        <w:top w:val="none" w:sz="0" w:space="0" w:color="auto"/>
        <w:left w:val="none" w:sz="0" w:space="0" w:color="auto"/>
        <w:bottom w:val="none" w:sz="0" w:space="0" w:color="auto"/>
        <w:right w:val="none" w:sz="0" w:space="0" w:color="auto"/>
      </w:divBdr>
    </w:div>
    <w:div w:id="831532360">
      <w:bodyDiv w:val="1"/>
      <w:marLeft w:val="0"/>
      <w:marRight w:val="0"/>
      <w:marTop w:val="0"/>
      <w:marBottom w:val="0"/>
      <w:divBdr>
        <w:top w:val="none" w:sz="0" w:space="0" w:color="auto"/>
        <w:left w:val="none" w:sz="0" w:space="0" w:color="auto"/>
        <w:bottom w:val="none" w:sz="0" w:space="0" w:color="auto"/>
        <w:right w:val="none" w:sz="0" w:space="0" w:color="auto"/>
      </w:divBdr>
    </w:div>
    <w:div w:id="843009014">
      <w:bodyDiv w:val="1"/>
      <w:marLeft w:val="0"/>
      <w:marRight w:val="0"/>
      <w:marTop w:val="0"/>
      <w:marBottom w:val="0"/>
      <w:divBdr>
        <w:top w:val="none" w:sz="0" w:space="0" w:color="auto"/>
        <w:left w:val="none" w:sz="0" w:space="0" w:color="auto"/>
        <w:bottom w:val="none" w:sz="0" w:space="0" w:color="auto"/>
        <w:right w:val="none" w:sz="0" w:space="0" w:color="auto"/>
      </w:divBdr>
    </w:div>
    <w:div w:id="861549090">
      <w:bodyDiv w:val="1"/>
      <w:marLeft w:val="0"/>
      <w:marRight w:val="0"/>
      <w:marTop w:val="0"/>
      <w:marBottom w:val="0"/>
      <w:divBdr>
        <w:top w:val="none" w:sz="0" w:space="0" w:color="auto"/>
        <w:left w:val="none" w:sz="0" w:space="0" w:color="auto"/>
        <w:bottom w:val="none" w:sz="0" w:space="0" w:color="auto"/>
        <w:right w:val="none" w:sz="0" w:space="0" w:color="auto"/>
      </w:divBdr>
    </w:div>
    <w:div w:id="868568924">
      <w:bodyDiv w:val="1"/>
      <w:marLeft w:val="0"/>
      <w:marRight w:val="0"/>
      <w:marTop w:val="0"/>
      <w:marBottom w:val="0"/>
      <w:divBdr>
        <w:top w:val="none" w:sz="0" w:space="0" w:color="auto"/>
        <w:left w:val="none" w:sz="0" w:space="0" w:color="auto"/>
        <w:bottom w:val="none" w:sz="0" w:space="0" w:color="auto"/>
        <w:right w:val="none" w:sz="0" w:space="0" w:color="auto"/>
      </w:divBdr>
    </w:div>
    <w:div w:id="868833773">
      <w:bodyDiv w:val="1"/>
      <w:marLeft w:val="0"/>
      <w:marRight w:val="0"/>
      <w:marTop w:val="0"/>
      <w:marBottom w:val="0"/>
      <w:divBdr>
        <w:top w:val="none" w:sz="0" w:space="0" w:color="auto"/>
        <w:left w:val="none" w:sz="0" w:space="0" w:color="auto"/>
        <w:bottom w:val="none" w:sz="0" w:space="0" w:color="auto"/>
        <w:right w:val="none" w:sz="0" w:space="0" w:color="auto"/>
      </w:divBdr>
    </w:div>
    <w:div w:id="926305918">
      <w:bodyDiv w:val="1"/>
      <w:marLeft w:val="0"/>
      <w:marRight w:val="0"/>
      <w:marTop w:val="0"/>
      <w:marBottom w:val="0"/>
      <w:divBdr>
        <w:top w:val="none" w:sz="0" w:space="0" w:color="auto"/>
        <w:left w:val="none" w:sz="0" w:space="0" w:color="auto"/>
        <w:bottom w:val="none" w:sz="0" w:space="0" w:color="auto"/>
        <w:right w:val="none" w:sz="0" w:space="0" w:color="auto"/>
      </w:divBdr>
    </w:div>
    <w:div w:id="927662617">
      <w:bodyDiv w:val="1"/>
      <w:marLeft w:val="0"/>
      <w:marRight w:val="0"/>
      <w:marTop w:val="0"/>
      <w:marBottom w:val="0"/>
      <w:divBdr>
        <w:top w:val="none" w:sz="0" w:space="0" w:color="auto"/>
        <w:left w:val="none" w:sz="0" w:space="0" w:color="auto"/>
        <w:bottom w:val="none" w:sz="0" w:space="0" w:color="auto"/>
        <w:right w:val="none" w:sz="0" w:space="0" w:color="auto"/>
      </w:divBdr>
    </w:div>
    <w:div w:id="995112434">
      <w:bodyDiv w:val="1"/>
      <w:marLeft w:val="0"/>
      <w:marRight w:val="0"/>
      <w:marTop w:val="0"/>
      <w:marBottom w:val="0"/>
      <w:divBdr>
        <w:top w:val="none" w:sz="0" w:space="0" w:color="auto"/>
        <w:left w:val="none" w:sz="0" w:space="0" w:color="auto"/>
        <w:bottom w:val="none" w:sz="0" w:space="0" w:color="auto"/>
        <w:right w:val="none" w:sz="0" w:space="0" w:color="auto"/>
      </w:divBdr>
    </w:div>
    <w:div w:id="1046951904">
      <w:bodyDiv w:val="1"/>
      <w:marLeft w:val="0"/>
      <w:marRight w:val="0"/>
      <w:marTop w:val="0"/>
      <w:marBottom w:val="0"/>
      <w:divBdr>
        <w:top w:val="none" w:sz="0" w:space="0" w:color="auto"/>
        <w:left w:val="none" w:sz="0" w:space="0" w:color="auto"/>
        <w:bottom w:val="none" w:sz="0" w:space="0" w:color="auto"/>
        <w:right w:val="none" w:sz="0" w:space="0" w:color="auto"/>
      </w:divBdr>
    </w:div>
    <w:div w:id="1122571910">
      <w:bodyDiv w:val="1"/>
      <w:marLeft w:val="0"/>
      <w:marRight w:val="0"/>
      <w:marTop w:val="0"/>
      <w:marBottom w:val="0"/>
      <w:divBdr>
        <w:top w:val="none" w:sz="0" w:space="0" w:color="auto"/>
        <w:left w:val="none" w:sz="0" w:space="0" w:color="auto"/>
        <w:bottom w:val="none" w:sz="0" w:space="0" w:color="auto"/>
        <w:right w:val="none" w:sz="0" w:space="0" w:color="auto"/>
      </w:divBdr>
    </w:div>
    <w:div w:id="1129858519">
      <w:bodyDiv w:val="1"/>
      <w:marLeft w:val="0"/>
      <w:marRight w:val="0"/>
      <w:marTop w:val="0"/>
      <w:marBottom w:val="0"/>
      <w:divBdr>
        <w:top w:val="none" w:sz="0" w:space="0" w:color="auto"/>
        <w:left w:val="none" w:sz="0" w:space="0" w:color="auto"/>
        <w:bottom w:val="none" w:sz="0" w:space="0" w:color="auto"/>
        <w:right w:val="none" w:sz="0" w:space="0" w:color="auto"/>
      </w:divBdr>
    </w:div>
    <w:div w:id="1155875377">
      <w:bodyDiv w:val="1"/>
      <w:marLeft w:val="0"/>
      <w:marRight w:val="0"/>
      <w:marTop w:val="0"/>
      <w:marBottom w:val="0"/>
      <w:divBdr>
        <w:top w:val="none" w:sz="0" w:space="0" w:color="auto"/>
        <w:left w:val="none" w:sz="0" w:space="0" w:color="auto"/>
        <w:bottom w:val="none" w:sz="0" w:space="0" w:color="auto"/>
        <w:right w:val="none" w:sz="0" w:space="0" w:color="auto"/>
      </w:divBdr>
    </w:div>
    <w:div w:id="1222448536">
      <w:bodyDiv w:val="1"/>
      <w:marLeft w:val="0"/>
      <w:marRight w:val="0"/>
      <w:marTop w:val="0"/>
      <w:marBottom w:val="0"/>
      <w:divBdr>
        <w:top w:val="none" w:sz="0" w:space="0" w:color="auto"/>
        <w:left w:val="none" w:sz="0" w:space="0" w:color="auto"/>
        <w:bottom w:val="none" w:sz="0" w:space="0" w:color="auto"/>
        <w:right w:val="none" w:sz="0" w:space="0" w:color="auto"/>
      </w:divBdr>
    </w:div>
    <w:div w:id="1224098419">
      <w:bodyDiv w:val="1"/>
      <w:marLeft w:val="0"/>
      <w:marRight w:val="0"/>
      <w:marTop w:val="0"/>
      <w:marBottom w:val="0"/>
      <w:divBdr>
        <w:top w:val="none" w:sz="0" w:space="0" w:color="auto"/>
        <w:left w:val="none" w:sz="0" w:space="0" w:color="auto"/>
        <w:bottom w:val="none" w:sz="0" w:space="0" w:color="auto"/>
        <w:right w:val="none" w:sz="0" w:space="0" w:color="auto"/>
      </w:divBdr>
      <w:divsChild>
        <w:div w:id="405155896">
          <w:marLeft w:val="979"/>
          <w:marRight w:val="0"/>
          <w:marTop w:val="115"/>
          <w:marBottom w:val="0"/>
          <w:divBdr>
            <w:top w:val="none" w:sz="0" w:space="0" w:color="auto"/>
            <w:left w:val="none" w:sz="0" w:space="0" w:color="auto"/>
            <w:bottom w:val="none" w:sz="0" w:space="0" w:color="auto"/>
            <w:right w:val="none" w:sz="0" w:space="0" w:color="auto"/>
          </w:divBdr>
        </w:div>
        <w:div w:id="1863203604">
          <w:marLeft w:val="979"/>
          <w:marRight w:val="0"/>
          <w:marTop w:val="115"/>
          <w:marBottom w:val="0"/>
          <w:divBdr>
            <w:top w:val="none" w:sz="0" w:space="0" w:color="auto"/>
            <w:left w:val="none" w:sz="0" w:space="0" w:color="auto"/>
            <w:bottom w:val="none" w:sz="0" w:space="0" w:color="auto"/>
            <w:right w:val="none" w:sz="0" w:space="0" w:color="auto"/>
          </w:divBdr>
        </w:div>
        <w:div w:id="196550966">
          <w:marLeft w:val="979"/>
          <w:marRight w:val="0"/>
          <w:marTop w:val="115"/>
          <w:marBottom w:val="0"/>
          <w:divBdr>
            <w:top w:val="none" w:sz="0" w:space="0" w:color="auto"/>
            <w:left w:val="none" w:sz="0" w:space="0" w:color="auto"/>
            <w:bottom w:val="none" w:sz="0" w:space="0" w:color="auto"/>
            <w:right w:val="none" w:sz="0" w:space="0" w:color="auto"/>
          </w:divBdr>
        </w:div>
        <w:div w:id="736248508">
          <w:marLeft w:val="979"/>
          <w:marRight w:val="0"/>
          <w:marTop w:val="115"/>
          <w:marBottom w:val="0"/>
          <w:divBdr>
            <w:top w:val="none" w:sz="0" w:space="0" w:color="auto"/>
            <w:left w:val="none" w:sz="0" w:space="0" w:color="auto"/>
            <w:bottom w:val="none" w:sz="0" w:space="0" w:color="auto"/>
            <w:right w:val="none" w:sz="0" w:space="0" w:color="auto"/>
          </w:divBdr>
        </w:div>
        <w:div w:id="1216352721">
          <w:marLeft w:val="979"/>
          <w:marRight w:val="0"/>
          <w:marTop w:val="115"/>
          <w:marBottom w:val="0"/>
          <w:divBdr>
            <w:top w:val="none" w:sz="0" w:space="0" w:color="auto"/>
            <w:left w:val="none" w:sz="0" w:space="0" w:color="auto"/>
            <w:bottom w:val="none" w:sz="0" w:space="0" w:color="auto"/>
            <w:right w:val="none" w:sz="0" w:space="0" w:color="auto"/>
          </w:divBdr>
        </w:div>
        <w:div w:id="187261629">
          <w:marLeft w:val="979"/>
          <w:marRight w:val="0"/>
          <w:marTop w:val="115"/>
          <w:marBottom w:val="0"/>
          <w:divBdr>
            <w:top w:val="none" w:sz="0" w:space="0" w:color="auto"/>
            <w:left w:val="none" w:sz="0" w:space="0" w:color="auto"/>
            <w:bottom w:val="none" w:sz="0" w:space="0" w:color="auto"/>
            <w:right w:val="none" w:sz="0" w:space="0" w:color="auto"/>
          </w:divBdr>
        </w:div>
        <w:div w:id="2006518223">
          <w:marLeft w:val="979"/>
          <w:marRight w:val="0"/>
          <w:marTop w:val="115"/>
          <w:marBottom w:val="0"/>
          <w:divBdr>
            <w:top w:val="none" w:sz="0" w:space="0" w:color="auto"/>
            <w:left w:val="none" w:sz="0" w:space="0" w:color="auto"/>
            <w:bottom w:val="none" w:sz="0" w:space="0" w:color="auto"/>
            <w:right w:val="none" w:sz="0" w:space="0" w:color="auto"/>
          </w:divBdr>
        </w:div>
        <w:div w:id="1727878964">
          <w:marLeft w:val="1152"/>
          <w:marRight w:val="0"/>
          <w:marTop w:val="86"/>
          <w:marBottom w:val="0"/>
          <w:divBdr>
            <w:top w:val="none" w:sz="0" w:space="0" w:color="auto"/>
            <w:left w:val="none" w:sz="0" w:space="0" w:color="auto"/>
            <w:bottom w:val="none" w:sz="0" w:space="0" w:color="auto"/>
            <w:right w:val="none" w:sz="0" w:space="0" w:color="auto"/>
          </w:divBdr>
        </w:div>
        <w:div w:id="1986011631">
          <w:marLeft w:val="1152"/>
          <w:marRight w:val="0"/>
          <w:marTop w:val="86"/>
          <w:marBottom w:val="0"/>
          <w:divBdr>
            <w:top w:val="none" w:sz="0" w:space="0" w:color="auto"/>
            <w:left w:val="none" w:sz="0" w:space="0" w:color="auto"/>
            <w:bottom w:val="none" w:sz="0" w:space="0" w:color="auto"/>
            <w:right w:val="none" w:sz="0" w:space="0" w:color="auto"/>
          </w:divBdr>
        </w:div>
        <w:div w:id="1296449334">
          <w:marLeft w:val="979"/>
          <w:marRight w:val="0"/>
          <w:marTop w:val="115"/>
          <w:marBottom w:val="0"/>
          <w:divBdr>
            <w:top w:val="none" w:sz="0" w:space="0" w:color="auto"/>
            <w:left w:val="none" w:sz="0" w:space="0" w:color="auto"/>
            <w:bottom w:val="none" w:sz="0" w:space="0" w:color="auto"/>
            <w:right w:val="none" w:sz="0" w:space="0" w:color="auto"/>
          </w:divBdr>
        </w:div>
        <w:div w:id="323822515">
          <w:marLeft w:val="1152"/>
          <w:marRight w:val="0"/>
          <w:marTop w:val="86"/>
          <w:marBottom w:val="0"/>
          <w:divBdr>
            <w:top w:val="none" w:sz="0" w:space="0" w:color="auto"/>
            <w:left w:val="none" w:sz="0" w:space="0" w:color="auto"/>
            <w:bottom w:val="none" w:sz="0" w:space="0" w:color="auto"/>
            <w:right w:val="none" w:sz="0" w:space="0" w:color="auto"/>
          </w:divBdr>
        </w:div>
        <w:div w:id="461730226">
          <w:marLeft w:val="979"/>
          <w:marRight w:val="0"/>
          <w:marTop w:val="115"/>
          <w:marBottom w:val="0"/>
          <w:divBdr>
            <w:top w:val="none" w:sz="0" w:space="0" w:color="auto"/>
            <w:left w:val="none" w:sz="0" w:space="0" w:color="auto"/>
            <w:bottom w:val="none" w:sz="0" w:space="0" w:color="auto"/>
            <w:right w:val="none" w:sz="0" w:space="0" w:color="auto"/>
          </w:divBdr>
        </w:div>
        <w:div w:id="1410882242">
          <w:marLeft w:val="979"/>
          <w:marRight w:val="0"/>
          <w:marTop w:val="115"/>
          <w:marBottom w:val="0"/>
          <w:divBdr>
            <w:top w:val="none" w:sz="0" w:space="0" w:color="auto"/>
            <w:left w:val="none" w:sz="0" w:space="0" w:color="auto"/>
            <w:bottom w:val="none" w:sz="0" w:space="0" w:color="auto"/>
            <w:right w:val="none" w:sz="0" w:space="0" w:color="auto"/>
          </w:divBdr>
        </w:div>
        <w:div w:id="1745646114">
          <w:marLeft w:val="979"/>
          <w:marRight w:val="0"/>
          <w:marTop w:val="115"/>
          <w:marBottom w:val="0"/>
          <w:divBdr>
            <w:top w:val="none" w:sz="0" w:space="0" w:color="auto"/>
            <w:left w:val="none" w:sz="0" w:space="0" w:color="auto"/>
            <w:bottom w:val="none" w:sz="0" w:space="0" w:color="auto"/>
            <w:right w:val="none" w:sz="0" w:space="0" w:color="auto"/>
          </w:divBdr>
        </w:div>
        <w:div w:id="296182536">
          <w:marLeft w:val="979"/>
          <w:marRight w:val="0"/>
          <w:marTop w:val="115"/>
          <w:marBottom w:val="0"/>
          <w:divBdr>
            <w:top w:val="none" w:sz="0" w:space="0" w:color="auto"/>
            <w:left w:val="none" w:sz="0" w:space="0" w:color="auto"/>
            <w:bottom w:val="none" w:sz="0" w:space="0" w:color="auto"/>
            <w:right w:val="none" w:sz="0" w:space="0" w:color="auto"/>
          </w:divBdr>
        </w:div>
        <w:div w:id="1617055544">
          <w:marLeft w:val="1152"/>
          <w:marRight w:val="0"/>
          <w:marTop w:val="86"/>
          <w:marBottom w:val="0"/>
          <w:divBdr>
            <w:top w:val="none" w:sz="0" w:space="0" w:color="auto"/>
            <w:left w:val="none" w:sz="0" w:space="0" w:color="auto"/>
            <w:bottom w:val="none" w:sz="0" w:space="0" w:color="auto"/>
            <w:right w:val="none" w:sz="0" w:space="0" w:color="auto"/>
          </w:divBdr>
        </w:div>
        <w:div w:id="928851541">
          <w:marLeft w:val="1152"/>
          <w:marRight w:val="0"/>
          <w:marTop w:val="86"/>
          <w:marBottom w:val="0"/>
          <w:divBdr>
            <w:top w:val="none" w:sz="0" w:space="0" w:color="auto"/>
            <w:left w:val="none" w:sz="0" w:space="0" w:color="auto"/>
            <w:bottom w:val="none" w:sz="0" w:space="0" w:color="auto"/>
            <w:right w:val="none" w:sz="0" w:space="0" w:color="auto"/>
          </w:divBdr>
        </w:div>
        <w:div w:id="513957965">
          <w:marLeft w:val="1152"/>
          <w:marRight w:val="0"/>
          <w:marTop w:val="86"/>
          <w:marBottom w:val="0"/>
          <w:divBdr>
            <w:top w:val="none" w:sz="0" w:space="0" w:color="auto"/>
            <w:left w:val="none" w:sz="0" w:space="0" w:color="auto"/>
            <w:bottom w:val="none" w:sz="0" w:space="0" w:color="auto"/>
            <w:right w:val="none" w:sz="0" w:space="0" w:color="auto"/>
          </w:divBdr>
        </w:div>
        <w:div w:id="437800932">
          <w:marLeft w:val="979"/>
          <w:marRight w:val="0"/>
          <w:marTop w:val="115"/>
          <w:marBottom w:val="0"/>
          <w:divBdr>
            <w:top w:val="none" w:sz="0" w:space="0" w:color="auto"/>
            <w:left w:val="none" w:sz="0" w:space="0" w:color="auto"/>
            <w:bottom w:val="none" w:sz="0" w:space="0" w:color="auto"/>
            <w:right w:val="none" w:sz="0" w:space="0" w:color="auto"/>
          </w:divBdr>
        </w:div>
        <w:div w:id="89084402">
          <w:marLeft w:val="1152"/>
          <w:marRight w:val="0"/>
          <w:marTop w:val="86"/>
          <w:marBottom w:val="0"/>
          <w:divBdr>
            <w:top w:val="none" w:sz="0" w:space="0" w:color="auto"/>
            <w:left w:val="none" w:sz="0" w:space="0" w:color="auto"/>
            <w:bottom w:val="none" w:sz="0" w:space="0" w:color="auto"/>
            <w:right w:val="none" w:sz="0" w:space="0" w:color="auto"/>
          </w:divBdr>
        </w:div>
        <w:div w:id="1394884803">
          <w:marLeft w:val="1152"/>
          <w:marRight w:val="0"/>
          <w:marTop w:val="86"/>
          <w:marBottom w:val="0"/>
          <w:divBdr>
            <w:top w:val="none" w:sz="0" w:space="0" w:color="auto"/>
            <w:left w:val="none" w:sz="0" w:space="0" w:color="auto"/>
            <w:bottom w:val="none" w:sz="0" w:space="0" w:color="auto"/>
            <w:right w:val="none" w:sz="0" w:space="0" w:color="auto"/>
          </w:divBdr>
        </w:div>
        <w:div w:id="289408429">
          <w:marLeft w:val="1152"/>
          <w:marRight w:val="0"/>
          <w:marTop w:val="86"/>
          <w:marBottom w:val="0"/>
          <w:divBdr>
            <w:top w:val="none" w:sz="0" w:space="0" w:color="auto"/>
            <w:left w:val="none" w:sz="0" w:space="0" w:color="auto"/>
            <w:bottom w:val="none" w:sz="0" w:space="0" w:color="auto"/>
            <w:right w:val="none" w:sz="0" w:space="0" w:color="auto"/>
          </w:divBdr>
        </w:div>
        <w:div w:id="1191649822">
          <w:marLeft w:val="1152"/>
          <w:marRight w:val="0"/>
          <w:marTop w:val="86"/>
          <w:marBottom w:val="0"/>
          <w:divBdr>
            <w:top w:val="none" w:sz="0" w:space="0" w:color="auto"/>
            <w:left w:val="none" w:sz="0" w:space="0" w:color="auto"/>
            <w:bottom w:val="none" w:sz="0" w:space="0" w:color="auto"/>
            <w:right w:val="none" w:sz="0" w:space="0" w:color="auto"/>
          </w:divBdr>
        </w:div>
        <w:div w:id="1641694502">
          <w:marLeft w:val="979"/>
          <w:marRight w:val="0"/>
          <w:marTop w:val="115"/>
          <w:marBottom w:val="0"/>
          <w:divBdr>
            <w:top w:val="none" w:sz="0" w:space="0" w:color="auto"/>
            <w:left w:val="none" w:sz="0" w:space="0" w:color="auto"/>
            <w:bottom w:val="none" w:sz="0" w:space="0" w:color="auto"/>
            <w:right w:val="none" w:sz="0" w:space="0" w:color="auto"/>
          </w:divBdr>
        </w:div>
        <w:div w:id="1290932797">
          <w:marLeft w:val="1152"/>
          <w:marRight w:val="0"/>
          <w:marTop w:val="86"/>
          <w:marBottom w:val="0"/>
          <w:divBdr>
            <w:top w:val="none" w:sz="0" w:space="0" w:color="auto"/>
            <w:left w:val="none" w:sz="0" w:space="0" w:color="auto"/>
            <w:bottom w:val="none" w:sz="0" w:space="0" w:color="auto"/>
            <w:right w:val="none" w:sz="0" w:space="0" w:color="auto"/>
          </w:divBdr>
        </w:div>
        <w:div w:id="740761231">
          <w:marLeft w:val="979"/>
          <w:marRight w:val="0"/>
          <w:marTop w:val="115"/>
          <w:marBottom w:val="0"/>
          <w:divBdr>
            <w:top w:val="none" w:sz="0" w:space="0" w:color="auto"/>
            <w:left w:val="none" w:sz="0" w:space="0" w:color="auto"/>
            <w:bottom w:val="none" w:sz="0" w:space="0" w:color="auto"/>
            <w:right w:val="none" w:sz="0" w:space="0" w:color="auto"/>
          </w:divBdr>
        </w:div>
        <w:div w:id="1812286705">
          <w:marLeft w:val="1152"/>
          <w:marRight w:val="0"/>
          <w:marTop w:val="86"/>
          <w:marBottom w:val="0"/>
          <w:divBdr>
            <w:top w:val="none" w:sz="0" w:space="0" w:color="auto"/>
            <w:left w:val="none" w:sz="0" w:space="0" w:color="auto"/>
            <w:bottom w:val="none" w:sz="0" w:space="0" w:color="auto"/>
            <w:right w:val="none" w:sz="0" w:space="0" w:color="auto"/>
          </w:divBdr>
        </w:div>
        <w:div w:id="1251694678">
          <w:marLeft w:val="1152"/>
          <w:marRight w:val="0"/>
          <w:marTop w:val="86"/>
          <w:marBottom w:val="0"/>
          <w:divBdr>
            <w:top w:val="none" w:sz="0" w:space="0" w:color="auto"/>
            <w:left w:val="none" w:sz="0" w:space="0" w:color="auto"/>
            <w:bottom w:val="none" w:sz="0" w:space="0" w:color="auto"/>
            <w:right w:val="none" w:sz="0" w:space="0" w:color="auto"/>
          </w:divBdr>
        </w:div>
        <w:div w:id="2114084657">
          <w:marLeft w:val="1152"/>
          <w:marRight w:val="0"/>
          <w:marTop w:val="86"/>
          <w:marBottom w:val="0"/>
          <w:divBdr>
            <w:top w:val="none" w:sz="0" w:space="0" w:color="auto"/>
            <w:left w:val="none" w:sz="0" w:space="0" w:color="auto"/>
            <w:bottom w:val="none" w:sz="0" w:space="0" w:color="auto"/>
            <w:right w:val="none" w:sz="0" w:space="0" w:color="auto"/>
          </w:divBdr>
        </w:div>
        <w:div w:id="182981277">
          <w:marLeft w:val="979"/>
          <w:marRight w:val="0"/>
          <w:marTop w:val="115"/>
          <w:marBottom w:val="0"/>
          <w:divBdr>
            <w:top w:val="none" w:sz="0" w:space="0" w:color="auto"/>
            <w:left w:val="none" w:sz="0" w:space="0" w:color="auto"/>
            <w:bottom w:val="none" w:sz="0" w:space="0" w:color="auto"/>
            <w:right w:val="none" w:sz="0" w:space="0" w:color="auto"/>
          </w:divBdr>
        </w:div>
        <w:div w:id="238097300">
          <w:marLeft w:val="1152"/>
          <w:marRight w:val="0"/>
          <w:marTop w:val="86"/>
          <w:marBottom w:val="0"/>
          <w:divBdr>
            <w:top w:val="none" w:sz="0" w:space="0" w:color="auto"/>
            <w:left w:val="none" w:sz="0" w:space="0" w:color="auto"/>
            <w:bottom w:val="none" w:sz="0" w:space="0" w:color="auto"/>
            <w:right w:val="none" w:sz="0" w:space="0" w:color="auto"/>
          </w:divBdr>
        </w:div>
        <w:div w:id="430515719">
          <w:marLeft w:val="979"/>
          <w:marRight w:val="0"/>
          <w:marTop w:val="115"/>
          <w:marBottom w:val="0"/>
          <w:divBdr>
            <w:top w:val="none" w:sz="0" w:space="0" w:color="auto"/>
            <w:left w:val="none" w:sz="0" w:space="0" w:color="auto"/>
            <w:bottom w:val="none" w:sz="0" w:space="0" w:color="auto"/>
            <w:right w:val="none" w:sz="0" w:space="0" w:color="auto"/>
          </w:divBdr>
        </w:div>
        <w:div w:id="1910069697">
          <w:marLeft w:val="1152"/>
          <w:marRight w:val="0"/>
          <w:marTop w:val="86"/>
          <w:marBottom w:val="0"/>
          <w:divBdr>
            <w:top w:val="none" w:sz="0" w:space="0" w:color="auto"/>
            <w:left w:val="none" w:sz="0" w:space="0" w:color="auto"/>
            <w:bottom w:val="none" w:sz="0" w:space="0" w:color="auto"/>
            <w:right w:val="none" w:sz="0" w:space="0" w:color="auto"/>
          </w:divBdr>
        </w:div>
        <w:div w:id="1915314969">
          <w:marLeft w:val="1152"/>
          <w:marRight w:val="0"/>
          <w:marTop w:val="86"/>
          <w:marBottom w:val="0"/>
          <w:divBdr>
            <w:top w:val="none" w:sz="0" w:space="0" w:color="auto"/>
            <w:left w:val="none" w:sz="0" w:space="0" w:color="auto"/>
            <w:bottom w:val="none" w:sz="0" w:space="0" w:color="auto"/>
            <w:right w:val="none" w:sz="0" w:space="0" w:color="auto"/>
          </w:divBdr>
        </w:div>
        <w:div w:id="1658412174">
          <w:marLeft w:val="1152"/>
          <w:marRight w:val="0"/>
          <w:marTop w:val="86"/>
          <w:marBottom w:val="0"/>
          <w:divBdr>
            <w:top w:val="none" w:sz="0" w:space="0" w:color="auto"/>
            <w:left w:val="none" w:sz="0" w:space="0" w:color="auto"/>
            <w:bottom w:val="none" w:sz="0" w:space="0" w:color="auto"/>
            <w:right w:val="none" w:sz="0" w:space="0" w:color="auto"/>
          </w:divBdr>
        </w:div>
        <w:div w:id="1746682270">
          <w:marLeft w:val="1152"/>
          <w:marRight w:val="0"/>
          <w:marTop w:val="86"/>
          <w:marBottom w:val="0"/>
          <w:divBdr>
            <w:top w:val="none" w:sz="0" w:space="0" w:color="auto"/>
            <w:left w:val="none" w:sz="0" w:space="0" w:color="auto"/>
            <w:bottom w:val="none" w:sz="0" w:space="0" w:color="auto"/>
            <w:right w:val="none" w:sz="0" w:space="0" w:color="auto"/>
          </w:divBdr>
        </w:div>
        <w:div w:id="150827180">
          <w:marLeft w:val="979"/>
          <w:marRight w:val="0"/>
          <w:marTop w:val="115"/>
          <w:marBottom w:val="0"/>
          <w:divBdr>
            <w:top w:val="none" w:sz="0" w:space="0" w:color="auto"/>
            <w:left w:val="none" w:sz="0" w:space="0" w:color="auto"/>
            <w:bottom w:val="none" w:sz="0" w:space="0" w:color="auto"/>
            <w:right w:val="none" w:sz="0" w:space="0" w:color="auto"/>
          </w:divBdr>
        </w:div>
        <w:div w:id="309867478">
          <w:marLeft w:val="1152"/>
          <w:marRight w:val="0"/>
          <w:marTop w:val="86"/>
          <w:marBottom w:val="0"/>
          <w:divBdr>
            <w:top w:val="none" w:sz="0" w:space="0" w:color="auto"/>
            <w:left w:val="none" w:sz="0" w:space="0" w:color="auto"/>
            <w:bottom w:val="none" w:sz="0" w:space="0" w:color="auto"/>
            <w:right w:val="none" w:sz="0" w:space="0" w:color="auto"/>
          </w:divBdr>
        </w:div>
        <w:div w:id="860437412">
          <w:marLeft w:val="1152"/>
          <w:marRight w:val="0"/>
          <w:marTop w:val="86"/>
          <w:marBottom w:val="0"/>
          <w:divBdr>
            <w:top w:val="none" w:sz="0" w:space="0" w:color="auto"/>
            <w:left w:val="none" w:sz="0" w:space="0" w:color="auto"/>
            <w:bottom w:val="none" w:sz="0" w:space="0" w:color="auto"/>
            <w:right w:val="none" w:sz="0" w:space="0" w:color="auto"/>
          </w:divBdr>
        </w:div>
        <w:div w:id="509638078">
          <w:marLeft w:val="1152"/>
          <w:marRight w:val="0"/>
          <w:marTop w:val="86"/>
          <w:marBottom w:val="0"/>
          <w:divBdr>
            <w:top w:val="none" w:sz="0" w:space="0" w:color="auto"/>
            <w:left w:val="none" w:sz="0" w:space="0" w:color="auto"/>
            <w:bottom w:val="none" w:sz="0" w:space="0" w:color="auto"/>
            <w:right w:val="none" w:sz="0" w:space="0" w:color="auto"/>
          </w:divBdr>
        </w:div>
        <w:div w:id="849832232">
          <w:marLeft w:val="1152"/>
          <w:marRight w:val="0"/>
          <w:marTop w:val="86"/>
          <w:marBottom w:val="0"/>
          <w:divBdr>
            <w:top w:val="none" w:sz="0" w:space="0" w:color="auto"/>
            <w:left w:val="none" w:sz="0" w:space="0" w:color="auto"/>
            <w:bottom w:val="none" w:sz="0" w:space="0" w:color="auto"/>
            <w:right w:val="none" w:sz="0" w:space="0" w:color="auto"/>
          </w:divBdr>
        </w:div>
        <w:div w:id="1324626591">
          <w:marLeft w:val="979"/>
          <w:marRight w:val="0"/>
          <w:marTop w:val="115"/>
          <w:marBottom w:val="0"/>
          <w:divBdr>
            <w:top w:val="none" w:sz="0" w:space="0" w:color="auto"/>
            <w:left w:val="none" w:sz="0" w:space="0" w:color="auto"/>
            <w:bottom w:val="none" w:sz="0" w:space="0" w:color="auto"/>
            <w:right w:val="none" w:sz="0" w:space="0" w:color="auto"/>
          </w:divBdr>
        </w:div>
        <w:div w:id="345593255">
          <w:marLeft w:val="1152"/>
          <w:marRight w:val="0"/>
          <w:marTop w:val="86"/>
          <w:marBottom w:val="0"/>
          <w:divBdr>
            <w:top w:val="none" w:sz="0" w:space="0" w:color="auto"/>
            <w:left w:val="none" w:sz="0" w:space="0" w:color="auto"/>
            <w:bottom w:val="none" w:sz="0" w:space="0" w:color="auto"/>
            <w:right w:val="none" w:sz="0" w:space="0" w:color="auto"/>
          </w:divBdr>
        </w:div>
        <w:div w:id="322973246">
          <w:marLeft w:val="1152"/>
          <w:marRight w:val="0"/>
          <w:marTop w:val="86"/>
          <w:marBottom w:val="0"/>
          <w:divBdr>
            <w:top w:val="none" w:sz="0" w:space="0" w:color="auto"/>
            <w:left w:val="none" w:sz="0" w:space="0" w:color="auto"/>
            <w:bottom w:val="none" w:sz="0" w:space="0" w:color="auto"/>
            <w:right w:val="none" w:sz="0" w:space="0" w:color="auto"/>
          </w:divBdr>
        </w:div>
        <w:div w:id="387650856">
          <w:marLeft w:val="979"/>
          <w:marRight w:val="0"/>
          <w:marTop w:val="115"/>
          <w:marBottom w:val="0"/>
          <w:divBdr>
            <w:top w:val="none" w:sz="0" w:space="0" w:color="auto"/>
            <w:left w:val="none" w:sz="0" w:space="0" w:color="auto"/>
            <w:bottom w:val="none" w:sz="0" w:space="0" w:color="auto"/>
            <w:right w:val="none" w:sz="0" w:space="0" w:color="auto"/>
          </w:divBdr>
        </w:div>
        <w:div w:id="762922836">
          <w:marLeft w:val="1152"/>
          <w:marRight w:val="0"/>
          <w:marTop w:val="86"/>
          <w:marBottom w:val="0"/>
          <w:divBdr>
            <w:top w:val="none" w:sz="0" w:space="0" w:color="auto"/>
            <w:left w:val="none" w:sz="0" w:space="0" w:color="auto"/>
            <w:bottom w:val="none" w:sz="0" w:space="0" w:color="auto"/>
            <w:right w:val="none" w:sz="0" w:space="0" w:color="auto"/>
          </w:divBdr>
        </w:div>
        <w:div w:id="2063556060">
          <w:marLeft w:val="1152"/>
          <w:marRight w:val="0"/>
          <w:marTop w:val="86"/>
          <w:marBottom w:val="0"/>
          <w:divBdr>
            <w:top w:val="none" w:sz="0" w:space="0" w:color="auto"/>
            <w:left w:val="none" w:sz="0" w:space="0" w:color="auto"/>
            <w:bottom w:val="none" w:sz="0" w:space="0" w:color="auto"/>
            <w:right w:val="none" w:sz="0" w:space="0" w:color="auto"/>
          </w:divBdr>
        </w:div>
        <w:div w:id="1743797617">
          <w:marLeft w:val="979"/>
          <w:marRight w:val="0"/>
          <w:marTop w:val="115"/>
          <w:marBottom w:val="0"/>
          <w:divBdr>
            <w:top w:val="none" w:sz="0" w:space="0" w:color="auto"/>
            <w:left w:val="none" w:sz="0" w:space="0" w:color="auto"/>
            <w:bottom w:val="none" w:sz="0" w:space="0" w:color="auto"/>
            <w:right w:val="none" w:sz="0" w:space="0" w:color="auto"/>
          </w:divBdr>
        </w:div>
        <w:div w:id="653339412">
          <w:marLeft w:val="979"/>
          <w:marRight w:val="0"/>
          <w:marTop w:val="115"/>
          <w:marBottom w:val="0"/>
          <w:divBdr>
            <w:top w:val="none" w:sz="0" w:space="0" w:color="auto"/>
            <w:left w:val="none" w:sz="0" w:space="0" w:color="auto"/>
            <w:bottom w:val="none" w:sz="0" w:space="0" w:color="auto"/>
            <w:right w:val="none" w:sz="0" w:space="0" w:color="auto"/>
          </w:divBdr>
        </w:div>
        <w:div w:id="878081329">
          <w:marLeft w:val="979"/>
          <w:marRight w:val="0"/>
          <w:marTop w:val="115"/>
          <w:marBottom w:val="0"/>
          <w:divBdr>
            <w:top w:val="none" w:sz="0" w:space="0" w:color="auto"/>
            <w:left w:val="none" w:sz="0" w:space="0" w:color="auto"/>
            <w:bottom w:val="none" w:sz="0" w:space="0" w:color="auto"/>
            <w:right w:val="none" w:sz="0" w:space="0" w:color="auto"/>
          </w:divBdr>
        </w:div>
        <w:div w:id="1963992586">
          <w:marLeft w:val="1152"/>
          <w:marRight w:val="0"/>
          <w:marTop w:val="86"/>
          <w:marBottom w:val="0"/>
          <w:divBdr>
            <w:top w:val="none" w:sz="0" w:space="0" w:color="auto"/>
            <w:left w:val="none" w:sz="0" w:space="0" w:color="auto"/>
            <w:bottom w:val="none" w:sz="0" w:space="0" w:color="auto"/>
            <w:right w:val="none" w:sz="0" w:space="0" w:color="auto"/>
          </w:divBdr>
        </w:div>
        <w:div w:id="1306930481">
          <w:marLeft w:val="1152"/>
          <w:marRight w:val="0"/>
          <w:marTop w:val="86"/>
          <w:marBottom w:val="0"/>
          <w:divBdr>
            <w:top w:val="none" w:sz="0" w:space="0" w:color="auto"/>
            <w:left w:val="none" w:sz="0" w:space="0" w:color="auto"/>
            <w:bottom w:val="none" w:sz="0" w:space="0" w:color="auto"/>
            <w:right w:val="none" w:sz="0" w:space="0" w:color="auto"/>
          </w:divBdr>
        </w:div>
        <w:div w:id="1434545051">
          <w:marLeft w:val="1152"/>
          <w:marRight w:val="0"/>
          <w:marTop w:val="86"/>
          <w:marBottom w:val="0"/>
          <w:divBdr>
            <w:top w:val="none" w:sz="0" w:space="0" w:color="auto"/>
            <w:left w:val="none" w:sz="0" w:space="0" w:color="auto"/>
            <w:bottom w:val="none" w:sz="0" w:space="0" w:color="auto"/>
            <w:right w:val="none" w:sz="0" w:space="0" w:color="auto"/>
          </w:divBdr>
        </w:div>
        <w:div w:id="1024864611">
          <w:marLeft w:val="1152"/>
          <w:marRight w:val="0"/>
          <w:marTop w:val="86"/>
          <w:marBottom w:val="0"/>
          <w:divBdr>
            <w:top w:val="none" w:sz="0" w:space="0" w:color="auto"/>
            <w:left w:val="none" w:sz="0" w:space="0" w:color="auto"/>
            <w:bottom w:val="none" w:sz="0" w:space="0" w:color="auto"/>
            <w:right w:val="none" w:sz="0" w:space="0" w:color="auto"/>
          </w:divBdr>
        </w:div>
        <w:div w:id="872768497">
          <w:marLeft w:val="1152"/>
          <w:marRight w:val="0"/>
          <w:marTop w:val="86"/>
          <w:marBottom w:val="0"/>
          <w:divBdr>
            <w:top w:val="none" w:sz="0" w:space="0" w:color="auto"/>
            <w:left w:val="none" w:sz="0" w:space="0" w:color="auto"/>
            <w:bottom w:val="none" w:sz="0" w:space="0" w:color="auto"/>
            <w:right w:val="none" w:sz="0" w:space="0" w:color="auto"/>
          </w:divBdr>
        </w:div>
        <w:div w:id="1050767890">
          <w:marLeft w:val="1152"/>
          <w:marRight w:val="0"/>
          <w:marTop w:val="86"/>
          <w:marBottom w:val="0"/>
          <w:divBdr>
            <w:top w:val="none" w:sz="0" w:space="0" w:color="auto"/>
            <w:left w:val="none" w:sz="0" w:space="0" w:color="auto"/>
            <w:bottom w:val="none" w:sz="0" w:space="0" w:color="auto"/>
            <w:right w:val="none" w:sz="0" w:space="0" w:color="auto"/>
          </w:divBdr>
        </w:div>
        <w:div w:id="895822784">
          <w:marLeft w:val="979"/>
          <w:marRight w:val="0"/>
          <w:marTop w:val="115"/>
          <w:marBottom w:val="0"/>
          <w:divBdr>
            <w:top w:val="none" w:sz="0" w:space="0" w:color="auto"/>
            <w:left w:val="none" w:sz="0" w:space="0" w:color="auto"/>
            <w:bottom w:val="none" w:sz="0" w:space="0" w:color="auto"/>
            <w:right w:val="none" w:sz="0" w:space="0" w:color="auto"/>
          </w:divBdr>
        </w:div>
        <w:div w:id="1725179246">
          <w:marLeft w:val="979"/>
          <w:marRight w:val="0"/>
          <w:marTop w:val="115"/>
          <w:marBottom w:val="0"/>
          <w:divBdr>
            <w:top w:val="none" w:sz="0" w:space="0" w:color="auto"/>
            <w:left w:val="none" w:sz="0" w:space="0" w:color="auto"/>
            <w:bottom w:val="none" w:sz="0" w:space="0" w:color="auto"/>
            <w:right w:val="none" w:sz="0" w:space="0" w:color="auto"/>
          </w:divBdr>
        </w:div>
        <w:div w:id="237441056">
          <w:marLeft w:val="979"/>
          <w:marRight w:val="0"/>
          <w:marTop w:val="115"/>
          <w:marBottom w:val="0"/>
          <w:divBdr>
            <w:top w:val="none" w:sz="0" w:space="0" w:color="auto"/>
            <w:left w:val="none" w:sz="0" w:space="0" w:color="auto"/>
            <w:bottom w:val="none" w:sz="0" w:space="0" w:color="auto"/>
            <w:right w:val="none" w:sz="0" w:space="0" w:color="auto"/>
          </w:divBdr>
        </w:div>
        <w:div w:id="619652436">
          <w:marLeft w:val="979"/>
          <w:marRight w:val="0"/>
          <w:marTop w:val="115"/>
          <w:marBottom w:val="0"/>
          <w:divBdr>
            <w:top w:val="none" w:sz="0" w:space="0" w:color="auto"/>
            <w:left w:val="none" w:sz="0" w:space="0" w:color="auto"/>
            <w:bottom w:val="none" w:sz="0" w:space="0" w:color="auto"/>
            <w:right w:val="none" w:sz="0" w:space="0" w:color="auto"/>
          </w:divBdr>
        </w:div>
        <w:div w:id="353767855">
          <w:marLeft w:val="979"/>
          <w:marRight w:val="0"/>
          <w:marTop w:val="115"/>
          <w:marBottom w:val="0"/>
          <w:divBdr>
            <w:top w:val="none" w:sz="0" w:space="0" w:color="auto"/>
            <w:left w:val="none" w:sz="0" w:space="0" w:color="auto"/>
            <w:bottom w:val="none" w:sz="0" w:space="0" w:color="auto"/>
            <w:right w:val="none" w:sz="0" w:space="0" w:color="auto"/>
          </w:divBdr>
        </w:div>
        <w:div w:id="1448311291">
          <w:marLeft w:val="979"/>
          <w:marRight w:val="0"/>
          <w:marTop w:val="115"/>
          <w:marBottom w:val="0"/>
          <w:divBdr>
            <w:top w:val="none" w:sz="0" w:space="0" w:color="auto"/>
            <w:left w:val="none" w:sz="0" w:space="0" w:color="auto"/>
            <w:bottom w:val="none" w:sz="0" w:space="0" w:color="auto"/>
            <w:right w:val="none" w:sz="0" w:space="0" w:color="auto"/>
          </w:divBdr>
        </w:div>
        <w:div w:id="820852768">
          <w:marLeft w:val="979"/>
          <w:marRight w:val="0"/>
          <w:marTop w:val="115"/>
          <w:marBottom w:val="0"/>
          <w:divBdr>
            <w:top w:val="none" w:sz="0" w:space="0" w:color="auto"/>
            <w:left w:val="none" w:sz="0" w:space="0" w:color="auto"/>
            <w:bottom w:val="none" w:sz="0" w:space="0" w:color="auto"/>
            <w:right w:val="none" w:sz="0" w:space="0" w:color="auto"/>
          </w:divBdr>
        </w:div>
        <w:div w:id="1021931140">
          <w:marLeft w:val="979"/>
          <w:marRight w:val="0"/>
          <w:marTop w:val="115"/>
          <w:marBottom w:val="0"/>
          <w:divBdr>
            <w:top w:val="none" w:sz="0" w:space="0" w:color="auto"/>
            <w:left w:val="none" w:sz="0" w:space="0" w:color="auto"/>
            <w:bottom w:val="none" w:sz="0" w:space="0" w:color="auto"/>
            <w:right w:val="none" w:sz="0" w:space="0" w:color="auto"/>
          </w:divBdr>
        </w:div>
        <w:div w:id="2034453256">
          <w:marLeft w:val="979"/>
          <w:marRight w:val="0"/>
          <w:marTop w:val="115"/>
          <w:marBottom w:val="0"/>
          <w:divBdr>
            <w:top w:val="none" w:sz="0" w:space="0" w:color="auto"/>
            <w:left w:val="none" w:sz="0" w:space="0" w:color="auto"/>
            <w:bottom w:val="none" w:sz="0" w:space="0" w:color="auto"/>
            <w:right w:val="none" w:sz="0" w:space="0" w:color="auto"/>
          </w:divBdr>
        </w:div>
        <w:div w:id="398022390">
          <w:marLeft w:val="979"/>
          <w:marRight w:val="0"/>
          <w:marTop w:val="115"/>
          <w:marBottom w:val="0"/>
          <w:divBdr>
            <w:top w:val="none" w:sz="0" w:space="0" w:color="auto"/>
            <w:left w:val="none" w:sz="0" w:space="0" w:color="auto"/>
            <w:bottom w:val="none" w:sz="0" w:space="0" w:color="auto"/>
            <w:right w:val="none" w:sz="0" w:space="0" w:color="auto"/>
          </w:divBdr>
        </w:div>
      </w:divsChild>
    </w:div>
    <w:div w:id="1245259961">
      <w:bodyDiv w:val="1"/>
      <w:marLeft w:val="0"/>
      <w:marRight w:val="0"/>
      <w:marTop w:val="0"/>
      <w:marBottom w:val="0"/>
      <w:divBdr>
        <w:top w:val="none" w:sz="0" w:space="0" w:color="auto"/>
        <w:left w:val="none" w:sz="0" w:space="0" w:color="auto"/>
        <w:bottom w:val="none" w:sz="0" w:space="0" w:color="auto"/>
        <w:right w:val="none" w:sz="0" w:space="0" w:color="auto"/>
      </w:divBdr>
    </w:div>
    <w:div w:id="1309899465">
      <w:bodyDiv w:val="1"/>
      <w:marLeft w:val="0"/>
      <w:marRight w:val="0"/>
      <w:marTop w:val="0"/>
      <w:marBottom w:val="0"/>
      <w:divBdr>
        <w:top w:val="none" w:sz="0" w:space="0" w:color="auto"/>
        <w:left w:val="none" w:sz="0" w:space="0" w:color="auto"/>
        <w:bottom w:val="none" w:sz="0" w:space="0" w:color="auto"/>
        <w:right w:val="none" w:sz="0" w:space="0" w:color="auto"/>
      </w:divBdr>
    </w:div>
    <w:div w:id="1316957517">
      <w:bodyDiv w:val="1"/>
      <w:marLeft w:val="0"/>
      <w:marRight w:val="0"/>
      <w:marTop w:val="0"/>
      <w:marBottom w:val="0"/>
      <w:divBdr>
        <w:top w:val="none" w:sz="0" w:space="0" w:color="auto"/>
        <w:left w:val="none" w:sz="0" w:space="0" w:color="auto"/>
        <w:bottom w:val="none" w:sz="0" w:space="0" w:color="auto"/>
        <w:right w:val="none" w:sz="0" w:space="0" w:color="auto"/>
      </w:divBdr>
    </w:div>
    <w:div w:id="1377389167">
      <w:bodyDiv w:val="1"/>
      <w:marLeft w:val="0"/>
      <w:marRight w:val="0"/>
      <w:marTop w:val="0"/>
      <w:marBottom w:val="0"/>
      <w:divBdr>
        <w:top w:val="none" w:sz="0" w:space="0" w:color="auto"/>
        <w:left w:val="none" w:sz="0" w:space="0" w:color="auto"/>
        <w:bottom w:val="none" w:sz="0" w:space="0" w:color="auto"/>
        <w:right w:val="none" w:sz="0" w:space="0" w:color="auto"/>
      </w:divBdr>
    </w:div>
    <w:div w:id="1393505196">
      <w:bodyDiv w:val="1"/>
      <w:marLeft w:val="0"/>
      <w:marRight w:val="0"/>
      <w:marTop w:val="0"/>
      <w:marBottom w:val="0"/>
      <w:divBdr>
        <w:top w:val="none" w:sz="0" w:space="0" w:color="auto"/>
        <w:left w:val="none" w:sz="0" w:space="0" w:color="auto"/>
        <w:bottom w:val="none" w:sz="0" w:space="0" w:color="auto"/>
        <w:right w:val="none" w:sz="0" w:space="0" w:color="auto"/>
      </w:divBdr>
    </w:div>
    <w:div w:id="1544171580">
      <w:bodyDiv w:val="1"/>
      <w:marLeft w:val="0"/>
      <w:marRight w:val="0"/>
      <w:marTop w:val="0"/>
      <w:marBottom w:val="0"/>
      <w:divBdr>
        <w:top w:val="none" w:sz="0" w:space="0" w:color="auto"/>
        <w:left w:val="none" w:sz="0" w:space="0" w:color="auto"/>
        <w:bottom w:val="none" w:sz="0" w:space="0" w:color="auto"/>
        <w:right w:val="none" w:sz="0" w:space="0" w:color="auto"/>
      </w:divBdr>
    </w:div>
    <w:div w:id="1548253759">
      <w:bodyDiv w:val="1"/>
      <w:marLeft w:val="0"/>
      <w:marRight w:val="0"/>
      <w:marTop w:val="0"/>
      <w:marBottom w:val="0"/>
      <w:divBdr>
        <w:top w:val="none" w:sz="0" w:space="0" w:color="auto"/>
        <w:left w:val="none" w:sz="0" w:space="0" w:color="auto"/>
        <w:bottom w:val="none" w:sz="0" w:space="0" w:color="auto"/>
        <w:right w:val="none" w:sz="0" w:space="0" w:color="auto"/>
      </w:divBdr>
    </w:div>
    <w:div w:id="1588610224">
      <w:bodyDiv w:val="1"/>
      <w:marLeft w:val="0"/>
      <w:marRight w:val="0"/>
      <w:marTop w:val="0"/>
      <w:marBottom w:val="0"/>
      <w:divBdr>
        <w:top w:val="none" w:sz="0" w:space="0" w:color="auto"/>
        <w:left w:val="none" w:sz="0" w:space="0" w:color="auto"/>
        <w:bottom w:val="none" w:sz="0" w:space="0" w:color="auto"/>
        <w:right w:val="none" w:sz="0" w:space="0" w:color="auto"/>
      </w:divBdr>
    </w:div>
    <w:div w:id="1780177687">
      <w:bodyDiv w:val="1"/>
      <w:marLeft w:val="0"/>
      <w:marRight w:val="0"/>
      <w:marTop w:val="0"/>
      <w:marBottom w:val="0"/>
      <w:divBdr>
        <w:top w:val="none" w:sz="0" w:space="0" w:color="auto"/>
        <w:left w:val="none" w:sz="0" w:space="0" w:color="auto"/>
        <w:bottom w:val="none" w:sz="0" w:space="0" w:color="auto"/>
        <w:right w:val="none" w:sz="0" w:space="0" w:color="auto"/>
      </w:divBdr>
    </w:div>
    <w:div w:id="2085370097">
      <w:bodyDiv w:val="1"/>
      <w:marLeft w:val="0"/>
      <w:marRight w:val="0"/>
      <w:marTop w:val="0"/>
      <w:marBottom w:val="0"/>
      <w:divBdr>
        <w:top w:val="none" w:sz="0" w:space="0" w:color="auto"/>
        <w:left w:val="none" w:sz="0" w:space="0" w:color="auto"/>
        <w:bottom w:val="none" w:sz="0" w:space="0" w:color="auto"/>
        <w:right w:val="none" w:sz="0" w:space="0" w:color="auto"/>
      </w:divBdr>
    </w:div>
    <w:div w:id="21032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D19E-B63E-4EE9-9BB8-87E4D752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dkeebler</dc:creator>
  <cp:lastModifiedBy>dkeebler</cp:lastModifiedBy>
  <cp:revision>5</cp:revision>
  <cp:lastPrinted>2012-08-28T00:34:00Z</cp:lastPrinted>
  <dcterms:created xsi:type="dcterms:W3CDTF">2012-09-06T20:19:00Z</dcterms:created>
  <dcterms:modified xsi:type="dcterms:W3CDTF">2012-09-21T21:25:00Z</dcterms:modified>
</cp:coreProperties>
</file>