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D11" w:rsidRDefault="00D760B6" w:rsidP="008B2E1B">
      <w:pPr>
        <w:ind w:left="1440"/>
      </w:pPr>
      <w:r>
        <w:rPr>
          <w:noProof/>
        </w:rPr>
        <mc:AlternateContent>
          <mc:Choice Requires="wps">
            <w:drawing>
              <wp:anchor distT="0" distB="0" distL="114300" distR="114300" simplePos="0" relativeHeight="251662336" behindDoc="0" locked="0" layoutInCell="1" allowOverlap="1" wp14:anchorId="08BD0531" wp14:editId="567CE02C">
                <wp:simplePos x="0" y="0"/>
                <wp:positionH relativeFrom="column">
                  <wp:posOffset>1688592</wp:posOffset>
                </wp:positionH>
                <wp:positionV relativeFrom="paragraph">
                  <wp:posOffset>-256032</wp:posOffset>
                </wp:positionV>
                <wp:extent cx="4740275" cy="7296912"/>
                <wp:effectExtent l="0" t="0" r="22225"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275" cy="7296912"/>
                        </a:xfrm>
                        <a:prstGeom prst="rect">
                          <a:avLst/>
                        </a:prstGeom>
                        <a:solidFill>
                          <a:srgbClr val="FFFFFF"/>
                        </a:solidFill>
                        <a:ln w="9525">
                          <a:solidFill>
                            <a:srgbClr val="000000"/>
                          </a:solidFill>
                          <a:miter lim="800000"/>
                          <a:headEnd/>
                          <a:tailEnd/>
                        </a:ln>
                      </wps:spPr>
                      <wps:txbx>
                        <w:txbxContent>
                          <w:p w:rsidR="00FB6994" w:rsidRPr="00117E99" w:rsidRDefault="00FB6994" w:rsidP="00FB6994">
                            <w:pPr>
                              <w:jc w:val="center"/>
                              <w:rPr>
                                <w:rFonts w:ascii="Aharoni" w:hAnsi="Aharoni" w:cs="Aharoni"/>
                                <w:b/>
                                <w:sz w:val="32"/>
                                <w:szCs w:val="32"/>
                              </w:rPr>
                            </w:pPr>
                            <w:r w:rsidRPr="00117E99">
                              <w:rPr>
                                <w:rFonts w:ascii="Aharoni" w:hAnsi="Aharoni" w:cs="Aharoni"/>
                                <w:b/>
                                <w:sz w:val="32"/>
                                <w:szCs w:val="32"/>
                              </w:rPr>
                              <w:t>Ventura College</w:t>
                            </w:r>
                          </w:p>
                          <w:p w:rsidR="00CD2F97" w:rsidRDefault="007B0A9F" w:rsidP="007D5180">
                            <w:pPr>
                              <w:spacing w:after="0" w:line="360" w:lineRule="auto"/>
                              <w:jc w:val="center"/>
                              <w:rPr>
                                <w:b/>
                                <w:sz w:val="32"/>
                                <w:szCs w:val="32"/>
                              </w:rPr>
                            </w:pPr>
                            <w:r>
                              <w:rPr>
                                <w:b/>
                                <w:sz w:val="32"/>
                                <w:szCs w:val="32"/>
                              </w:rPr>
                              <w:t>Accreditation Steering Advisory Group</w:t>
                            </w:r>
                          </w:p>
                          <w:sdt>
                            <w:sdtPr>
                              <w:rPr>
                                <w:b/>
                              </w:rPr>
                              <w:id w:val="1509098275"/>
                              <w:placeholder>
                                <w:docPart w:val="DefaultPlaceholder_-1854013438"/>
                              </w:placeholder>
                              <w:date w:fullDate="2019-04-03T00:00:00Z">
                                <w:dateFormat w:val="M/d/yyyy"/>
                                <w:lid w:val="en-US"/>
                                <w:storeMappedDataAs w:val="dateTime"/>
                                <w:calendar w:val="gregorian"/>
                              </w:date>
                            </w:sdtPr>
                            <w:sdtEndPr/>
                            <w:sdtContent>
                              <w:p w:rsidR="005D6EFA" w:rsidRDefault="008F5CAF" w:rsidP="007D5180">
                                <w:pPr>
                                  <w:spacing w:after="0" w:line="240" w:lineRule="auto"/>
                                  <w:jc w:val="center"/>
                                  <w:rPr>
                                    <w:b/>
                                  </w:rPr>
                                </w:pPr>
                                <w:r>
                                  <w:rPr>
                                    <w:b/>
                                  </w:rPr>
                                  <w:t>4/3/2019</w:t>
                                </w:r>
                              </w:p>
                            </w:sdtContent>
                          </w:sdt>
                          <w:p w:rsidR="00FB6994" w:rsidRDefault="005D6EFA" w:rsidP="007D5180">
                            <w:pPr>
                              <w:spacing w:after="0" w:line="240" w:lineRule="auto"/>
                              <w:jc w:val="center"/>
                              <w:rPr>
                                <w:b/>
                              </w:rPr>
                            </w:pPr>
                            <w:r>
                              <w:rPr>
                                <w:b/>
                              </w:rPr>
                              <w:t xml:space="preserve">MCW – 312 </w:t>
                            </w:r>
                            <w:r w:rsidR="00C646C0">
                              <w:rPr>
                                <w:rFonts w:ascii="Arial" w:hAnsi="Arial" w:cs="Arial"/>
                                <w:b/>
                              </w:rPr>
                              <w:t>|</w:t>
                            </w:r>
                            <w:r>
                              <w:rPr>
                                <w:b/>
                              </w:rPr>
                              <w:t xml:space="preserve"> 3</w:t>
                            </w:r>
                            <w:r w:rsidR="002F2307">
                              <w:rPr>
                                <w:b/>
                              </w:rPr>
                              <w:t>:</w:t>
                            </w:r>
                            <w:r>
                              <w:rPr>
                                <w:b/>
                              </w:rPr>
                              <w:t>00 – 4:30 PM</w:t>
                            </w:r>
                            <w:r w:rsidR="00FB6994">
                              <w:rPr>
                                <w:b/>
                              </w:rPr>
                              <w:t xml:space="preserve"> </w:t>
                            </w:r>
                          </w:p>
                          <w:p w:rsidR="007A6E7F" w:rsidRPr="00594440" w:rsidRDefault="007B0A9F" w:rsidP="00594440">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Call to Order</w:t>
                            </w:r>
                          </w:p>
                          <w:p w:rsidR="007A6E7F" w:rsidRDefault="007B0A9F" w:rsidP="00C0338A">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Public Comments and Introductions</w:t>
                            </w:r>
                          </w:p>
                          <w:p w:rsidR="00583A1B" w:rsidRDefault="007B0A9F" w:rsidP="00C0338A">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Approval of Minutes</w:t>
                            </w:r>
                          </w:p>
                          <w:p w:rsidR="00011B03" w:rsidRDefault="007B0A9F" w:rsidP="00011B03">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Announcements/Information Items</w:t>
                            </w:r>
                          </w:p>
                          <w:p w:rsidR="00611197" w:rsidRPr="002A2701" w:rsidRDefault="000471D9" w:rsidP="00611197">
                            <w:pPr>
                              <w:numPr>
                                <w:ilvl w:val="1"/>
                                <w:numId w:val="6"/>
                              </w:numPr>
                              <w:shd w:val="clear" w:color="auto" w:fill="FFFFFF"/>
                              <w:spacing w:after="0" w:line="360" w:lineRule="auto"/>
                              <w:rPr>
                                <w:rFonts w:ascii="Calibri" w:eastAsia="Times New Roman" w:hAnsi="Calibri" w:cs="Calibri"/>
                                <w:color w:val="000000"/>
                                <w:sz w:val="20"/>
                                <w:szCs w:val="20"/>
                              </w:rPr>
                            </w:pPr>
                            <w:hyperlink r:id="rId7" w:history="1">
                              <w:r w:rsidR="00611197" w:rsidRPr="002A2701">
                                <w:rPr>
                                  <w:rStyle w:val="Hyperlink"/>
                                  <w:rFonts w:ascii="Calibri" w:eastAsia="Times New Roman" w:hAnsi="Calibri" w:cs="Calibri"/>
                                  <w:sz w:val="20"/>
                                  <w:szCs w:val="20"/>
                                </w:rPr>
                                <w:t>ACCJC Reaffirmation Letter</w:t>
                              </w:r>
                            </w:hyperlink>
                          </w:p>
                          <w:p w:rsidR="00611197" w:rsidRPr="002A2701" w:rsidRDefault="00611197" w:rsidP="00611197">
                            <w:pPr>
                              <w:numPr>
                                <w:ilvl w:val="1"/>
                                <w:numId w:val="6"/>
                              </w:numPr>
                              <w:shd w:val="clear" w:color="auto" w:fill="FFFFFF"/>
                              <w:spacing w:after="0" w:line="360" w:lineRule="auto"/>
                              <w:rPr>
                                <w:rFonts w:ascii="Calibri" w:eastAsia="Times New Roman" w:hAnsi="Calibri" w:cs="Calibri"/>
                                <w:color w:val="000000"/>
                                <w:sz w:val="20"/>
                                <w:szCs w:val="20"/>
                              </w:rPr>
                            </w:pPr>
                            <w:r w:rsidRPr="002A2701">
                              <w:rPr>
                                <w:rFonts w:ascii="Calibri" w:eastAsia="Times New Roman" w:hAnsi="Calibri" w:cs="Calibri"/>
                                <w:color w:val="000000"/>
                                <w:sz w:val="20"/>
                                <w:szCs w:val="20"/>
                              </w:rPr>
                              <w:t>Midterm Report due Oct. 15, 2020</w:t>
                            </w:r>
                          </w:p>
                          <w:p w:rsidR="00611197" w:rsidRPr="002A2701" w:rsidRDefault="00611197" w:rsidP="00611197">
                            <w:pPr>
                              <w:numPr>
                                <w:ilvl w:val="1"/>
                                <w:numId w:val="6"/>
                              </w:numPr>
                              <w:shd w:val="clear" w:color="auto" w:fill="FFFFFF"/>
                              <w:spacing w:after="0" w:line="360" w:lineRule="auto"/>
                              <w:rPr>
                                <w:rFonts w:ascii="Calibri" w:eastAsia="Times New Roman" w:hAnsi="Calibri" w:cs="Calibri"/>
                                <w:color w:val="000000"/>
                                <w:sz w:val="20"/>
                                <w:szCs w:val="20"/>
                              </w:rPr>
                            </w:pPr>
                            <w:r w:rsidRPr="002A2701">
                              <w:rPr>
                                <w:rFonts w:ascii="Calibri" w:eastAsia="Times New Roman" w:hAnsi="Calibri" w:cs="Calibri"/>
                                <w:color w:val="000000"/>
                                <w:sz w:val="20"/>
                                <w:szCs w:val="20"/>
                              </w:rPr>
                              <w:t>Comprehensive review due fall 2023</w:t>
                            </w:r>
                          </w:p>
                          <w:p w:rsidR="00CE45B9" w:rsidRDefault="007B0A9F" w:rsidP="00CE45B9">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Discussion Items</w:t>
                            </w:r>
                          </w:p>
                          <w:p w:rsidR="00FF5BE5" w:rsidRDefault="00FF5BE5" w:rsidP="00C93C45">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Review and make recommendations for revisions to Accreditation Standard Subcommittee from 2016</w:t>
                            </w:r>
                          </w:p>
                          <w:p w:rsidR="000D349C" w:rsidRDefault="000D349C" w:rsidP="00C93C45">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Review recommendations in ISER and from visiting team</w:t>
                            </w:r>
                          </w:p>
                          <w:p w:rsidR="0039496F" w:rsidRDefault="0039496F" w:rsidP="00C93C45">
                            <w:pPr>
                              <w:numPr>
                                <w:ilvl w:val="1"/>
                                <w:numId w:val="6"/>
                              </w:numPr>
                              <w:shd w:val="clear" w:color="auto" w:fill="FFFFFF"/>
                              <w:spacing w:after="0" w:line="360" w:lineRule="auto"/>
                              <w:rPr>
                                <w:rFonts w:ascii="Calibri" w:eastAsia="Times New Roman" w:hAnsi="Calibri" w:cs="Calibri"/>
                                <w:color w:val="000000"/>
                              </w:rPr>
                            </w:pPr>
                            <w:hyperlink r:id="rId8" w:history="1">
                              <w:r w:rsidRPr="0039496F">
                                <w:rPr>
                                  <w:rStyle w:val="Hyperlink"/>
                                  <w:rFonts w:ascii="Calibri" w:eastAsia="Times New Roman" w:hAnsi="Calibri" w:cs="Calibri"/>
                                </w:rPr>
                                <w:t>Midterm Report</w:t>
                              </w:r>
                            </w:hyperlink>
                          </w:p>
                          <w:p w:rsidR="0039496F" w:rsidRDefault="0039496F" w:rsidP="00C93C45">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ACCJC Thought Paper on Peer Review for DE</w:t>
                            </w:r>
                          </w:p>
                          <w:p w:rsidR="007A6E7F" w:rsidRDefault="007B0A9F" w:rsidP="00CE45B9">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Action Items</w:t>
                            </w:r>
                          </w:p>
                          <w:p w:rsidR="003F347D" w:rsidRDefault="00F95D19" w:rsidP="007B0A9F">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Review three meeting take</w:t>
                            </w:r>
                            <w:r w:rsidR="003F347D">
                              <w:rPr>
                                <w:rFonts w:ascii="Calibri" w:eastAsia="Times New Roman" w:hAnsi="Calibri" w:cs="Calibri"/>
                                <w:color w:val="000000"/>
                              </w:rPr>
                              <w:t>away points</w:t>
                            </w:r>
                          </w:p>
                          <w:p w:rsidR="007B0A9F" w:rsidRPr="007A6E7F" w:rsidRDefault="003F347D" w:rsidP="007B0A9F">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Determine Next Steps</w:t>
                            </w:r>
                          </w:p>
                          <w:p w:rsidR="007A6E7F" w:rsidRDefault="007A6E7F" w:rsidP="00CE45B9">
                            <w:pPr>
                              <w:numPr>
                                <w:ilvl w:val="0"/>
                                <w:numId w:val="6"/>
                              </w:numPr>
                              <w:shd w:val="clear" w:color="auto" w:fill="FFFFFF"/>
                              <w:spacing w:after="0" w:line="360" w:lineRule="auto"/>
                              <w:rPr>
                                <w:rFonts w:ascii="Calibri" w:eastAsia="Times New Roman" w:hAnsi="Calibri" w:cs="Calibri"/>
                                <w:color w:val="000000"/>
                              </w:rPr>
                            </w:pPr>
                            <w:r w:rsidRPr="007A6E7F">
                              <w:rPr>
                                <w:rFonts w:ascii="Calibri" w:eastAsia="Times New Roman" w:hAnsi="Calibri" w:cs="Calibri"/>
                                <w:color w:val="000000"/>
                              </w:rPr>
                              <w:t>Adjournment</w:t>
                            </w:r>
                          </w:p>
                          <w:p w:rsidR="002279A9" w:rsidRPr="002279A9" w:rsidRDefault="002279A9" w:rsidP="002279A9">
                            <w:pPr>
                              <w:shd w:val="clear" w:color="auto" w:fill="FFFFFF"/>
                              <w:spacing w:after="0" w:line="360" w:lineRule="auto"/>
                              <w:ind w:left="360"/>
                              <w:rPr>
                                <w:rFonts w:ascii="Calibri" w:eastAsia="Times New Roman" w:hAnsi="Calibri" w:cs="Calibri"/>
                                <w:color w:val="A6A6A6" w:themeColor="background1" w:themeShade="A6"/>
                              </w:rPr>
                            </w:pPr>
                            <w:r w:rsidRPr="002279A9">
                              <w:rPr>
                                <w:rFonts w:ascii="Calibri" w:eastAsia="Times New Roman" w:hAnsi="Calibri" w:cs="Calibri"/>
                                <w:color w:val="A6A6A6" w:themeColor="background1" w:themeShade="A6"/>
                              </w:rPr>
                              <w:t>Items in reserve: Discuss naming convention</w:t>
                            </w:r>
                            <w:r>
                              <w:rPr>
                                <w:rFonts w:ascii="Calibri" w:eastAsia="Times New Roman" w:hAnsi="Calibri" w:cs="Calibri"/>
                                <w:color w:val="A6A6A6" w:themeColor="background1" w:themeShade="A6"/>
                              </w:rPr>
                              <w:t xml:space="preserve"> for file evidence, evaluate QFE progress, map accreditation standa</w:t>
                            </w:r>
                            <w:r w:rsidR="002A2701">
                              <w:rPr>
                                <w:rFonts w:ascii="Calibri" w:eastAsia="Times New Roman" w:hAnsi="Calibri" w:cs="Calibri"/>
                                <w:color w:val="A6A6A6" w:themeColor="background1" w:themeShade="A6"/>
                              </w:rPr>
                              <w:t>rds to new governance structure, Committees report activities related to accreditation standards (fillable form), and monitor compliance with posting minutes/agendas on web.</w:t>
                            </w:r>
                          </w:p>
                          <w:p w:rsidR="00C879AD" w:rsidRDefault="00C0338A" w:rsidP="00594440">
                            <w:pPr>
                              <w:pStyle w:val="ListParagraph"/>
                              <w:ind w:hanging="360"/>
                            </w:pPr>
                            <w:r>
                              <w:rPr>
                                <w:b/>
                              </w:rPr>
                              <w:t>Next Meeting</w:t>
                            </w:r>
                            <w:r w:rsidR="00594440">
                              <w:rPr>
                                <w:b/>
                              </w:rPr>
                              <w:t xml:space="preserve"> </w:t>
                            </w:r>
                            <w:r w:rsidR="00C879AD">
                              <w:rPr>
                                <w:b/>
                              </w:rPr>
                              <w:t>Date:</w:t>
                            </w:r>
                            <w:r w:rsidR="00C879AD">
                              <w:t xml:space="preserve"> </w:t>
                            </w:r>
                            <w:sdt>
                              <w:sdtPr>
                                <w:id w:val="1479647470"/>
                                <w:placeholder>
                                  <w:docPart w:val="DefaultPlaceholder_-1854013438"/>
                                </w:placeholder>
                                <w:date w:fullDate="2019-09-04T00:00:00Z">
                                  <w:dateFormat w:val="M/d/yyyy"/>
                                  <w:lid w:val="en-US"/>
                                  <w:storeMappedDataAs w:val="dateTime"/>
                                  <w:calendar w:val="gregorian"/>
                                </w:date>
                              </w:sdtPr>
                              <w:sdtEndPr/>
                              <w:sdtContent>
                                <w:r w:rsidR="008F5CAF">
                                  <w:t>9/4/2019</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BD0531" id="_x0000_t202" coordsize="21600,21600" o:spt="202" path="m,l,21600r21600,l21600,xe">
                <v:stroke joinstyle="miter"/>
                <v:path gradientshapeok="t" o:connecttype="rect"/>
              </v:shapetype>
              <v:shape id="Text Box 2" o:spid="_x0000_s1026" type="#_x0000_t202" style="position:absolute;left:0;text-align:left;margin-left:132.95pt;margin-top:-20.15pt;width:373.25pt;height:57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">
                <v:textbox>
                  <w:txbxContent>
                    <w:p w:rsidR="00FB6994" w:rsidRPr="00117E99" w:rsidRDefault="00FB6994" w:rsidP="00FB6994">
                      <w:pPr>
                        <w:jc w:val="center"/>
                        <w:rPr>
                          <w:rFonts w:ascii="Aharoni" w:hAnsi="Aharoni" w:cs="Aharoni"/>
                          <w:b/>
                          <w:sz w:val="32"/>
                          <w:szCs w:val="32"/>
                        </w:rPr>
                      </w:pPr>
                      <w:r w:rsidRPr="00117E99">
                        <w:rPr>
                          <w:rFonts w:ascii="Aharoni" w:hAnsi="Aharoni" w:cs="Aharoni"/>
                          <w:b/>
                          <w:sz w:val="32"/>
                          <w:szCs w:val="32"/>
                        </w:rPr>
                        <w:t>Ventura College</w:t>
                      </w:r>
                    </w:p>
                    <w:p w:rsidR="00CD2F97" w:rsidRDefault="007B0A9F" w:rsidP="007D5180">
                      <w:pPr>
                        <w:spacing w:after="0" w:line="360" w:lineRule="auto"/>
                        <w:jc w:val="center"/>
                        <w:rPr>
                          <w:b/>
                          <w:sz w:val="32"/>
                          <w:szCs w:val="32"/>
                        </w:rPr>
                      </w:pPr>
                      <w:r>
                        <w:rPr>
                          <w:b/>
                          <w:sz w:val="32"/>
                          <w:szCs w:val="32"/>
                        </w:rPr>
                        <w:t>Accreditation Steering Advisory Group</w:t>
                      </w:r>
                    </w:p>
                    <w:sdt>
                      <w:sdtPr>
                        <w:rPr>
                          <w:b/>
                        </w:rPr>
                        <w:id w:val="1509098275"/>
                        <w:placeholder>
                          <w:docPart w:val="DefaultPlaceholder_-1854013438"/>
                        </w:placeholder>
                        <w:date w:fullDate="2019-04-03T00:00:00Z">
                          <w:dateFormat w:val="M/d/yyyy"/>
                          <w:lid w:val="en-US"/>
                          <w:storeMappedDataAs w:val="dateTime"/>
                          <w:calendar w:val="gregorian"/>
                        </w:date>
                      </w:sdtPr>
                      <w:sdtEndPr/>
                      <w:sdtContent>
                        <w:p w:rsidR="005D6EFA" w:rsidRDefault="008F5CAF" w:rsidP="007D5180">
                          <w:pPr>
                            <w:spacing w:after="0" w:line="240" w:lineRule="auto"/>
                            <w:jc w:val="center"/>
                            <w:rPr>
                              <w:b/>
                            </w:rPr>
                          </w:pPr>
                          <w:r>
                            <w:rPr>
                              <w:b/>
                            </w:rPr>
                            <w:t>4/3/2019</w:t>
                          </w:r>
                        </w:p>
                      </w:sdtContent>
                    </w:sdt>
                    <w:p w:rsidR="00FB6994" w:rsidRDefault="005D6EFA" w:rsidP="007D5180">
                      <w:pPr>
                        <w:spacing w:after="0" w:line="240" w:lineRule="auto"/>
                        <w:jc w:val="center"/>
                        <w:rPr>
                          <w:b/>
                        </w:rPr>
                      </w:pPr>
                      <w:r>
                        <w:rPr>
                          <w:b/>
                        </w:rPr>
                        <w:t xml:space="preserve">MCW – 312 </w:t>
                      </w:r>
                      <w:r w:rsidR="00C646C0">
                        <w:rPr>
                          <w:rFonts w:ascii="Arial" w:hAnsi="Arial" w:cs="Arial"/>
                          <w:b/>
                        </w:rPr>
                        <w:t>|</w:t>
                      </w:r>
                      <w:r>
                        <w:rPr>
                          <w:b/>
                        </w:rPr>
                        <w:t xml:space="preserve"> 3</w:t>
                      </w:r>
                      <w:r w:rsidR="002F2307">
                        <w:rPr>
                          <w:b/>
                        </w:rPr>
                        <w:t>:</w:t>
                      </w:r>
                      <w:r>
                        <w:rPr>
                          <w:b/>
                        </w:rPr>
                        <w:t>00 – 4:30 PM</w:t>
                      </w:r>
                      <w:r w:rsidR="00FB6994">
                        <w:rPr>
                          <w:b/>
                        </w:rPr>
                        <w:t xml:space="preserve"> </w:t>
                      </w:r>
                    </w:p>
                    <w:p w:rsidR="007A6E7F" w:rsidRPr="00594440" w:rsidRDefault="007B0A9F" w:rsidP="00594440">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Call to Order</w:t>
                      </w:r>
                    </w:p>
                    <w:p w:rsidR="007A6E7F" w:rsidRDefault="007B0A9F" w:rsidP="00C0338A">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Public Comments and Introductions</w:t>
                      </w:r>
                    </w:p>
                    <w:p w:rsidR="00583A1B" w:rsidRDefault="007B0A9F" w:rsidP="00C0338A">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Approval of Minutes</w:t>
                      </w:r>
                    </w:p>
                    <w:p w:rsidR="00011B03" w:rsidRDefault="007B0A9F" w:rsidP="00011B03">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Announcements/Information Items</w:t>
                      </w:r>
                    </w:p>
                    <w:p w:rsidR="00611197" w:rsidRPr="002A2701" w:rsidRDefault="000471D9" w:rsidP="00611197">
                      <w:pPr>
                        <w:numPr>
                          <w:ilvl w:val="1"/>
                          <w:numId w:val="6"/>
                        </w:numPr>
                        <w:shd w:val="clear" w:color="auto" w:fill="FFFFFF"/>
                        <w:spacing w:after="0" w:line="360" w:lineRule="auto"/>
                        <w:rPr>
                          <w:rFonts w:ascii="Calibri" w:eastAsia="Times New Roman" w:hAnsi="Calibri" w:cs="Calibri"/>
                          <w:color w:val="000000"/>
                          <w:sz w:val="20"/>
                          <w:szCs w:val="20"/>
                        </w:rPr>
                      </w:pPr>
                      <w:hyperlink r:id="rId9" w:history="1">
                        <w:r w:rsidR="00611197" w:rsidRPr="002A2701">
                          <w:rPr>
                            <w:rStyle w:val="Hyperlink"/>
                            <w:rFonts w:ascii="Calibri" w:eastAsia="Times New Roman" w:hAnsi="Calibri" w:cs="Calibri"/>
                            <w:sz w:val="20"/>
                            <w:szCs w:val="20"/>
                          </w:rPr>
                          <w:t>ACCJC Reaffirmation Letter</w:t>
                        </w:r>
                      </w:hyperlink>
                    </w:p>
                    <w:p w:rsidR="00611197" w:rsidRPr="002A2701" w:rsidRDefault="00611197" w:rsidP="00611197">
                      <w:pPr>
                        <w:numPr>
                          <w:ilvl w:val="1"/>
                          <w:numId w:val="6"/>
                        </w:numPr>
                        <w:shd w:val="clear" w:color="auto" w:fill="FFFFFF"/>
                        <w:spacing w:after="0" w:line="360" w:lineRule="auto"/>
                        <w:rPr>
                          <w:rFonts w:ascii="Calibri" w:eastAsia="Times New Roman" w:hAnsi="Calibri" w:cs="Calibri"/>
                          <w:color w:val="000000"/>
                          <w:sz w:val="20"/>
                          <w:szCs w:val="20"/>
                        </w:rPr>
                      </w:pPr>
                      <w:r w:rsidRPr="002A2701">
                        <w:rPr>
                          <w:rFonts w:ascii="Calibri" w:eastAsia="Times New Roman" w:hAnsi="Calibri" w:cs="Calibri"/>
                          <w:color w:val="000000"/>
                          <w:sz w:val="20"/>
                          <w:szCs w:val="20"/>
                        </w:rPr>
                        <w:t>Midterm Report due Oct. 15, 2020</w:t>
                      </w:r>
                    </w:p>
                    <w:p w:rsidR="00611197" w:rsidRPr="002A2701" w:rsidRDefault="00611197" w:rsidP="00611197">
                      <w:pPr>
                        <w:numPr>
                          <w:ilvl w:val="1"/>
                          <w:numId w:val="6"/>
                        </w:numPr>
                        <w:shd w:val="clear" w:color="auto" w:fill="FFFFFF"/>
                        <w:spacing w:after="0" w:line="360" w:lineRule="auto"/>
                        <w:rPr>
                          <w:rFonts w:ascii="Calibri" w:eastAsia="Times New Roman" w:hAnsi="Calibri" w:cs="Calibri"/>
                          <w:color w:val="000000"/>
                          <w:sz w:val="20"/>
                          <w:szCs w:val="20"/>
                        </w:rPr>
                      </w:pPr>
                      <w:r w:rsidRPr="002A2701">
                        <w:rPr>
                          <w:rFonts w:ascii="Calibri" w:eastAsia="Times New Roman" w:hAnsi="Calibri" w:cs="Calibri"/>
                          <w:color w:val="000000"/>
                          <w:sz w:val="20"/>
                          <w:szCs w:val="20"/>
                        </w:rPr>
                        <w:t>Comprehensive review due fall 2023</w:t>
                      </w:r>
                    </w:p>
                    <w:p w:rsidR="00CE45B9" w:rsidRDefault="007B0A9F" w:rsidP="00CE45B9">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Discussion Items</w:t>
                      </w:r>
                    </w:p>
                    <w:p w:rsidR="00FF5BE5" w:rsidRDefault="00FF5BE5" w:rsidP="00C93C45">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Review and make recommendations for revisions to Accreditation Standard Subcommittee from 2016</w:t>
                      </w:r>
                    </w:p>
                    <w:p w:rsidR="000D349C" w:rsidRDefault="000D349C" w:rsidP="00C93C45">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Review recommendations in ISER and from visiting team</w:t>
                      </w:r>
                    </w:p>
                    <w:p w:rsidR="0039496F" w:rsidRDefault="0039496F" w:rsidP="00C93C45">
                      <w:pPr>
                        <w:numPr>
                          <w:ilvl w:val="1"/>
                          <w:numId w:val="6"/>
                        </w:numPr>
                        <w:shd w:val="clear" w:color="auto" w:fill="FFFFFF"/>
                        <w:spacing w:after="0" w:line="360" w:lineRule="auto"/>
                        <w:rPr>
                          <w:rFonts w:ascii="Calibri" w:eastAsia="Times New Roman" w:hAnsi="Calibri" w:cs="Calibri"/>
                          <w:color w:val="000000"/>
                        </w:rPr>
                      </w:pPr>
                      <w:hyperlink r:id="rId10" w:history="1">
                        <w:r w:rsidRPr="0039496F">
                          <w:rPr>
                            <w:rStyle w:val="Hyperlink"/>
                            <w:rFonts w:ascii="Calibri" w:eastAsia="Times New Roman" w:hAnsi="Calibri" w:cs="Calibri"/>
                          </w:rPr>
                          <w:t>Midterm Report</w:t>
                        </w:r>
                      </w:hyperlink>
                    </w:p>
                    <w:p w:rsidR="0039496F" w:rsidRDefault="0039496F" w:rsidP="00C93C45">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ACCJC Thought Paper on Peer Review for DE</w:t>
                      </w:r>
                    </w:p>
                    <w:p w:rsidR="007A6E7F" w:rsidRDefault="007B0A9F" w:rsidP="00CE45B9">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Action Items</w:t>
                      </w:r>
                    </w:p>
                    <w:p w:rsidR="003F347D" w:rsidRDefault="00F95D19" w:rsidP="007B0A9F">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Review three meeting take</w:t>
                      </w:r>
                      <w:r w:rsidR="003F347D">
                        <w:rPr>
                          <w:rFonts w:ascii="Calibri" w:eastAsia="Times New Roman" w:hAnsi="Calibri" w:cs="Calibri"/>
                          <w:color w:val="000000"/>
                        </w:rPr>
                        <w:t>away points</w:t>
                      </w:r>
                    </w:p>
                    <w:p w:rsidR="007B0A9F" w:rsidRPr="007A6E7F" w:rsidRDefault="003F347D" w:rsidP="007B0A9F">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Determine Next Steps</w:t>
                      </w:r>
                    </w:p>
                    <w:p w:rsidR="007A6E7F" w:rsidRDefault="007A6E7F" w:rsidP="00CE45B9">
                      <w:pPr>
                        <w:numPr>
                          <w:ilvl w:val="0"/>
                          <w:numId w:val="6"/>
                        </w:numPr>
                        <w:shd w:val="clear" w:color="auto" w:fill="FFFFFF"/>
                        <w:spacing w:after="0" w:line="360" w:lineRule="auto"/>
                        <w:rPr>
                          <w:rFonts w:ascii="Calibri" w:eastAsia="Times New Roman" w:hAnsi="Calibri" w:cs="Calibri"/>
                          <w:color w:val="000000"/>
                        </w:rPr>
                      </w:pPr>
                      <w:r w:rsidRPr="007A6E7F">
                        <w:rPr>
                          <w:rFonts w:ascii="Calibri" w:eastAsia="Times New Roman" w:hAnsi="Calibri" w:cs="Calibri"/>
                          <w:color w:val="000000"/>
                        </w:rPr>
                        <w:t>Adjournment</w:t>
                      </w:r>
                    </w:p>
                    <w:p w:rsidR="002279A9" w:rsidRPr="002279A9" w:rsidRDefault="002279A9" w:rsidP="002279A9">
                      <w:pPr>
                        <w:shd w:val="clear" w:color="auto" w:fill="FFFFFF"/>
                        <w:spacing w:after="0" w:line="360" w:lineRule="auto"/>
                        <w:ind w:left="360"/>
                        <w:rPr>
                          <w:rFonts w:ascii="Calibri" w:eastAsia="Times New Roman" w:hAnsi="Calibri" w:cs="Calibri"/>
                          <w:color w:val="A6A6A6" w:themeColor="background1" w:themeShade="A6"/>
                        </w:rPr>
                      </w:pPr>
                      <w:r w:rsidRPr="002279A9">
                        <w:rPr>
                          <w:rFonts w:ascii="Calibri" w:eastAsia="Times New Roman" w:hAnsi="Calibri" w:cs="Calibri"/>
                          <w:color w:val="A6A6A6" w:themeColor="background1" w:themeShade="A6"/>
                        </w:rPr>
                        <w:t>Items in reserve: Discuss naming convention</w:t>
                      </w:r>
                      <w:r>
                        <w:rPr>
                          <w:rFonts w:ascii="Calibri" w:eastAsia="Times New Roman" w:hAnsi="Calibri" w:cs="Calibri"/>
                          <w:color w:val="A6A6A6" w:themeColor="background1" w:themeShade="A6"/>
                        </w:rPr>
                        <w:t xml:space="preserve"> for file evidence, evaluate QFE progress, map accreditation standa</w:t>
                      </w:r>
                      <w:r w:rsidR="002A2701">
                        <w:rPr>
                          <w:rFonts w:ascii="Calibri" w:eastAsia="Times New Roman" w:hAnsi="Calibri" w:cs="Calibri"/>
                          <w:color w:val="A6A6A6" w:themeColor="background1" w:themeShade="A6"/>
                        </w:rPr>
                        <w:t>rds to new governance structure, Committees report activities related to accreditation standards (fillable form), and monitor compliance with posting minutes/agendas on web.</w:t>
                      </w:r>
                    </w:p>
                    <w:p w:rsidR="00C879AD" w:rsidRDefault="00C0338A" w:rsidP="00594440">
                      <w:pPr>
                        <w:pStyle w:val="ListParagraph"/>
                        <w:ind w:hanging="360"/>
                      </w:pPr>
                      <w:r>
                        <w:rPr>
                          <w:b/>
                        </w:rPr>
                        <w:t>Next Meeting</w:t>
                      </w:r>
                      <w:r w:rsidR="00594440">
                        <w:rPr>
                          <w:b/>
                        </w:rPr>
                        <w:t xml:space="preserve"> </w:t>
                      </w:r>
                      <w:r w:rsidR="00C879AD">
                        <w:rPr>
                          <w:b/>
                        </w:rPr>
                        <w:t>Date:</w:t>
                      </w:r>
                      <w:r w:rsidR="00C879AD">
                        <w:t xml:space="preserve"> </w:t>
                      </w:r>
                      <w:sdt>
                        <w:sdtPr>
                          <w:id w:val="1479647470"/>
                          <w:placeholder>
                            <w:docPart w:val="DefaultPlaceholder_-1854013438"/>
                          </w:placeholder>
                          <w:date w:fullDate="2019-09-04T00:00:00Z">
                            <w:dateFormat w:val="M/d/yyyy"/>
                            <w:lid w:val="en-US"/>
                            <w:storeMappedDataAs w:val="dateTime"/>
                            <w:calendar w:val="gregorian"/>
                          </w:date>
                        </w:sdtPr>
                        <w:sdtEndPr/>
                        <w:sdtContent>
                          <w:r w:rsidR="008F5CAF">
                            <w:t>9/4/2019</w:t>
                          </w:r>
                        </w:sdtContent>
                      </w:sdt>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1694688</wp:posOffset>
                </wp:positionH>
                <wp:positionV relativeFrom="paragraph">
                  <wp:posOffset>7089648</wp:posOffset>
                </wp:positionV>
                <wp:extent cx="4762500" cy="1570482"/>
                <wp:effectExtent l="0" t="0" r="19050" b="10795"/>
                <wp:wrapNone/>
                <wp:docPr id="2" name="Text Box 2"/>
                <wp:cNvGraphicFramePr/>
                <a:graphic xmlns:a="http://schemas.openxmlformats.org/drawingml/2006/main">
                  <a:graphicData uri="http://schemas.microsoft.com/office/word/2010/wordprocessingShape">
                    <wps:wsp>
                      <wps:cNvSpPr txBox="1"/>
                      <wps:spPr>
                        <a:xfrm>
                          <a:off x="0" y="0"/>
                          <a:ext cx="4762500" cy="1570482"/>
                        </a:xfrm>
                        <a:prstGeom prst="rect">
                          <a:avLst/>
                        </a:prstGeom>
                        <a:solidFill>
                          <a:schemeClr val="lt1"/>
                        </a:solidFill>
                        <a:ln w="6350">
                          <a:solidFill>
                            <a:prstClr val="black"/>
                          </a:solidFill>
                        </a:ln>
                      </wps:spPr>
                      <wps:txbx>
                        <w:txbxContent>
                          <w:p w:rsidR="00594440" w:rsidRPr="00583A1B" w:rsidRDefault="00594440" w:rsidP="00594440">
                            <w:pPr>
                              <w:spacing w:before="240" w:after="60"/>
                              <w:rPr>
                                <w:rFonts w:ascii="Verdana" w:hAnsi="Verdana"/>
                                <w:b/>
                                <w:sz w:val="16"/>
                                <w:szCs w:val="16"/>
                              </w:rPr>
                            </w:pPr>
                            <w:r>
                              <w:rPr>
                                <w:rFonts w:ascii="Verdana" w:hAnsi="Verdana"/>
                                <w:b/>
                                <w:sz w:val="16"/>
                                <w:szCs w:val="16"/>
                              </w:rPr>
                              <w:t>Proposed Goals</w:t>
                            </w:r>
                            <w:r w:rsidRPr="00B262FC">
                              <w:rPr>
                                <w:rFonts w:ascii="Verdana" w:hAnsi="Verdana"/>
                                <w:b/>
                                <w:sz w:val="16"/>
                                <w:szCs w:val="16"/>
                              </w:rPr>
                              <w:t xml:space="preserve"> </w:t>
                            </w:r>
                            <w:r>
                              <w:rPr>
                                <w:rFonts w:ascii="Verdana" w:hAnsi="Verdana"/>
                                <w:b/>
                                <w:sz w:val="16"/>
                                <w:szCs w:val="16"/>
                              </w:rPr>
                              <w:t xml:space="preserve">for Academic Year </w:t>
                            </w:r>
                            <w:r w:rsidRPr="00B262FC">
                              <w:rPr>
                                <w:rFonts w:ascii="Verdana" w:hAnsi="Verdana"/>
                                <w:b/>
                                <w:sz w:val="16"/>
                                <w:szCs w:val="16"/>
                              </w:rPr>
                              <w:t>201</w:t>
                            </w:r>
                            <w:r>
                              <w:rPr>
                                <w:rFonts w:ascii="Verdana" w:hAnsi="Verdana"/>
                                <w:b/>
                                <w:sz w:val="16"/>
                                <w:szCs w:val="16"/>
                              </w:rPr>
                              <w:t>8</w:t>
                            </w:r>
                            <w:r w:rsidRPr="00B262FC">
                              <w:rPr>
                                <w:rFonts w:ascii="Verdana" w:hAnsi="Verdana"/>
                                <w:b/>
                                <w:sz w:val="16"/>
                                <w:szCs w:val="16"/>
                              </w:rPr>
                              <w:t>-201</w:t>
                            </w:r>
                            <w:r>
                              <w:rPr>
                                <w:rFonts w:ascii="Verdana" w:hAnsi="Verdana"/>
                                <w:b/>
                                <w:sz w:val="16"/>
                                <w:szCs w:val="16"/>
                              </w:rPr>
                              <w:t>9</w:t>
                            </w:r>
                          </w:p>
                          <w:p w:rsidR="00D760B6" w:rsidRPr="00D760B6" w:rsidRDefault="00D760B6" w:rsidP="00D760B6">
                            <w:pPr>
                              <w:pStyle w:val="ListParagraph"/>
                              <w:numPr>
                                <w:ilvl w:val="0"/>
                                <w:numId w:val="17"/>
                              </w:numPr>
                              <w:spacing w:after="0" w:line="240" w:lineRule="auto"/>
                              <w:rPr>
                                <w:rFonts w:ascii="Verdana" w:eastAsia="Calibri" w:hAnsi="Verdana" w:cs="Times New Roman"/>
                                <w:sz w:val="20"/>
                                <w:szCs w:val="20"/>
                              </w:rPr>
                            </w:pPr>
                            <w:r w:rsidRPr="00D760B6">
                              <w:rPr>
                                <w:bCs/>
                                <w:sz w:val="20"/>
                                <w:szCs w:val="20"/>
                              </w:rPr>
                              <w:t>Determine organization and taxonomy for use with SharePoint.  Begin collection of evidence of documenting compliance with accreditations standards.</w:t>
                            </w:r>
                          </w:p>
                          <w:p w:rsidR="00D760B6" w:rsidRPr="00D760B6" w:rsidRDefault="00D760B6" w:rsidP="00D760B6">
                            <w:pPr>
                              <w:pStyle w:val="ListParagraph"/>
                              <w:numPr>
                                <w:ilvl w:val="0"/>
                                <w:numId w:val="17"/>
                              </w:numPr>
                              <w:spacing w:after="0" w:line="240" w:lineRule="auto"/>
                              <w:rPr>
                                <w:rFonts w:ascii="Times New Roman" w:hAnsi="Times New Roman"/>
                                <w:bCs/>
                                <w:sz w:val="20"/>
                                <w:szCs w:val="20"/>
                              </w:rPr>
                            </w:pPr>
                            <w:r w:rsidRPr="00D760B6">
                              <w:rPr>
                                <w:bCs/>
                                <w:sz w:val="20"/>
                                <w:szCs w:val="20"/>
                              </w:rPr>
                              <w:t>Inform College Community of resources related to accreditation best practices.</w:t>
                            </w:r>
                            <w:r w:rsidRPr="00D760B6">
                              <w:rPr>
                                <w:rFonts w:ascii="Times New Roman" w:hAnsi="Times New Roman"/>
                                <w:bCs/>
                                <w:sz w:val="20"/>
                                <w:szCs w:val="20"/>
                              </w:rPr>
                              <w:t xml:space="preserve"> </w:t>
                            </w:r>
                          </w:p>
                          <w:p w:rsidR="00594440" w:rsidRPr="00D760B6" w:rsidRDefault="00D760B6" w:rsidP="00594440">
                            <w:pPr>
                              <w:pStyle w:val="ListParagraph"/>
                              <w:numPr>
                                <w:ilvl w:val="0"/>
                                <w:numId w:val="17"/>
                              </w:numPr>
                              <w:spacing w:after="0" w:line="240" w:lineRule="auto"/>
                              <w:rPr>
                                <w:rFonts w:ascii="Verdana" w:eastAsia="Calibri" w:hAnsi="Verdana" w:cs="Times New Roman"/>
                                <w:sz w:val="20"/>
                                <w:szCs w:val="20"/>
                              </w:rPr>
                            </w:pPr>
                            <w:r w:rsidRPr="00D760B6">
                              <w:rPr>
                                <w:bCs/>
                                <w:sz w:val="20"/>
                                <w:szCs w:val="20"/>
                              </w:rPr>
                              <w:t>Evaluate current status regarding VC Quality Focus Essay initiatives (Beacons of Success and Sail to Success), as well as an identified recommendation from the 2016 Accreditation Institutional Self-Evaluation Report (ISER) and the visiting team.</w:t>
                            </w:r>
                          </w:p>
                          <w:p w:rsidR="00D760B6" w:rsidRPr="00D760B6" w:rsidRDefault="00D760B6" w:rsidP="00D760B6">
                            <w:pPr>
                              <w:pStyle w:val="ListParagraph"/>
                              <w:numPr>
                                <w:ilvl w:val="0"/>
                                <w:numId w:val="17"/>
                              </w:numPr>
                              <w:rPr>
                                <w:bCs/>
                                <w:sz w:val="20"/>
                                <w:szCs w:val="20"/>
                              </w:rPr>
                            </w:pPr>
                            <w:r w:rsidRPr="00D760B6">
                              <w:rPr>
                                <w:bCs/>
                                <w:sz w:val="20"/>
                                <w:szCs w:val="20"/>
                              </w:rPr>
                              <w:t>Map accreditation standards to existing committee/governance structure.</w:t>
                            </w:r>
                          </w:p>
                          <w:p w:rsidR="00594440" w:rsidRPr="00D760B6" w:rsidRDefault="00594440" w:rsidP="00D760B6">
                            <w:pPr>
                              <w:pStyle w:val="ListParagraph"/>
                              <w:spacing w:after="0" w:line="240" w:lineRule="auto"/>
                              <w:ind w:left="36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left:0;text-align:left;margin-left:133.45pt;margin-top:558.25pt;width:375pt;height:123.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" fillcolor="white [3201]" strokeweight=".5pt">
                <v:textbox>
                  <w:txbxContent>
                    <w:p w:rsidR="00594440" w:rsidRPr="00583A1B" w:rsidRDefault="00594440" w:rsidP="00594440">
                      <w:pPr>
                        <w:spacing w:before="240" w:after="60"/>
                        <w:rPr>
                          <w:rFonts w:ascii="Verdana" w:hAnsi="Verdana"/>
                          <w:b/>
                          <w:sz w:val="16"/>
                          <w:szCs w:val="16"/>
                        </w:rPr>
                      </w:pPr>
                      <w:r>
                        <w:rPr>
                          <w:rFonts w:ascii="Verdana" w:hAnsi="Verdana"/>
                          <w:b/>
                          <w:sz w:val="16"/>
                          <w:szCs w:val="16"/>
                        </w:rPr>
                        <w:t>Proposed Goals</w:t>
                      </w:r>
                      <w:r w:rsidRPr="00B262FC">
                        <w:rPr>
                          <w:rFonts w:ascii="Verdana" w:hAnsi="Verdana"/>
                          <w:b/>
                          <w:sz w:val="16"/>
                          <w:szCs w:val="16"/>
                        </w:rPr>
                        <w:t xml:space="preserve"> </w:t>
                      </w:r>
                      <w:r>
                        <w:rPr>
                          <w:rFonts w:ascii="Verdana" w:hAnsi="Verdana"/>
                          <w:b/>
                          <w:sz w:val="16"/>
                          <w:szCs w:val="16"/>
                        </w:rPr>
                        <w:t xml:space="preserve">for Academic Year </w:t>
                      </w:r>
                      <w:r w:rsidRPr="00B262FC">
                        <w:rPr>
                          <w:rFonts w:ascii="Verdana" w:hAnsi="Verdana"/>
                          <w:b/>
                          <w:sz w:val="16"/>
                          <w:szCs w:val="16"/>
                        </w:rPr>
                        <w:t>201</w:t>
                      </w:r>
                      <w:r>
                        <w:rPr>
                          <w:rFonts w:ascii="Verdana" w:hAnsi="Verdana"/>
                          <w:b/>
                          <w:sz w:val="16"/>
                          <w:szCs w:val="16"/>
                        </w:rPr>
                        <w:t>8</w:t>
                      </w:r>
                      <w:r w:rsidRPr="00B262FC">
                        <w:rPr>
                          <w:rFonts w:ascii="Verdana" w:hAnsi="Verdana"/>
                          <w:b/>
                          <w:sz w:val="16"/>
                          <w:szCs w:val="16"/>
                        </w:rPr>
                        <w:t>-201</w:t>
                      </w:r>
                      <w:r>
                        <w:rPr>
                          <w:rFonts w:ascii="Verdana" w:hAnsi="Verdana"/>
                          <w:b/>
                          <w:sz w:val="16"/>
                          <w:szCs w:val="16"/>
                        </w:rPr>
                        <w:t>9</w:t>
                      </w:r>
                    </w:p>
                    <w:p w:rsidR="00D760B6" w:rsidRPr="00D760B6" w:rsidRDefault="00D760B6" w:rsidP="00D760B6">
                      <w:pPr>
                        <w:pStyle w:val="ListParagraph"/>
                        <w:numPr>
                          <w:ilvl w:val="0"/>
                          <w:numId w:val="17"/>
                        </w:numPr>
                        <w:spacing w:after="0" w:line="240" w:lineRule="auto"/>
                        <w:rPr>
                          <w:rFonts w:ascii="Verdana" w:eastAsia="Calibri" w:hAnsi="Verdana" w:cs="Times New Roman"/>
                          <w:sz w:val="20"/>
                          <w:szCs w:val="20"/>
                        </w:rPr>
                      </w:pPr>
                      <w:r w:rsidRPr="00D760B6">
                        <w:rPr>
                          <w:bCs/>
                          <w:sz w:val="20"/>
                          <w:szCs w:val="20"/>
                        </w:rPr>
                        <w:t>Determine organization and taxonomy for use with SharePoint.  Begin collection of evidence of documenting compliance with accreditations standards.</w:t>
                      </w:r>
                    </w:p>
                    <w:p w:rsidR="00D760B6" w:rsidRPr="00D760B6" w:rsidRDefault="00D760B6" w:rsidP="00D760B6">
                      <w:pPr>
                        <w:pStyle w:val="ListParagraph"/>
                        <w:numPr>
                          <w:ilvl w:val="0"/>
                          <w:numId w:val="17"/>
                        </w:numPr>
                        <w:spacing w:after="0" w:line="240" w:lineRule="auto"/>
                        <w:rPr>
                          <w:rFonts w:ascii="Times New Roman" w:hAnsi="Times New Roman"/>
                          <w:bCs/>
                          <w:sz w:val="20"/>
                          <w:szCs w:val="20"/>
                        </w:rPr>
                      </w:pPr>
                      <w:r w:rsidRPr="00D760B6">
                        <w:rPr>
                          <w:bCs/>
                          <w:sz w:val="20"/>
                          <w:szCs w:val="20"/>
                        </w:rPr>
                        <w:t>Inform College Community of resources related to accreditation best practices.</w:t>
                      </w:r>
                      <w:r w:rsidRPr="00D760B6">
                        <w:rPr>
                          <w:rFonts w:ascii="Times New Roman" w:hAnsi="Times New Roman"/>
                          <w:bCs/>
                          <w:sz w:val="20"/>
                          <w:szCs w:val="20"/>
                        </w:rPr>
                        <w:t xml:space="preserve"> </w:t>
                      </w:r>
                    </w:p>
                    <w:p w:rsidR="00594440" w:rsidRPr="00D760B6" w:rsidRDefault="00D760B6" w:rsidP="00594440">
                      <w:pPr>
                        <w:pStyle w:val="ListParagraph"/>
                        <w:numPr>
                          <w:ilvl w:val="0"/>
                          <w:numId w:val="17"/>
                        </w:numPr>
                        <w:spacing w:after="0" w:line="240" w:lineRule="auto"/>
                        <w:rPr>
                          <w:rFonts w:ascii="Verdana" w:eastAsia="Calibri" w:hAnsi="Verdana" w:cs="Times New Roman"/>
                          <w:sz w:val="20"/>
                          <w:szCs w:val="20"/>
                        </w:rPr>
                      </w:pPr>
                      <w:r w:rsidRPr="00D760B6">
                        <w:rPr>
                          <w:bCs/>
                          <w:sz w:val="20"/>
                          <w:szCs w:val="20"/>
                        </w:rPr>
                        <w:t>Evaluate current status regarding VC Quality Focus Essay initiatives (Beacons of Success and Sail to Success), as well as an identified recommendation from the 2016 Accreditation Institutional Self-Evaluation Report (ISER) and the visiting team.</w:t>
                      </w:r>
                    </w:p>
                    <w:p w:rsidR="00D760B6" w:rsidRPr="00D760B6" w:rsidRDefault="00D760B6" w:rsidP="00D760B6">
                      <w:pPr>
                        <w:pStyle w:val="ListParagraph"/>
                        <w:numPr>
                          <w:ilvl w:val="0"/>
                          <w:numId w:val="17"/>
                        </w:numPr>
                        <w:rPr>
                          <w:bCs/>
                          <w:sz w:val="20"/>
                          <w:szCs w:val="20"/>
                        </w:rPr>
                      </w:pPr>
                      <w:r w:rsidRPr="00D760B6">
                        <w:rPr>
                          <w:bCs/>
                          <w:sz w:val="20"/>
                          <w:szCs w:val="20"/>
                        </w:rPr>
                        <w:t>Map accreditation standards to existing committee/governance structure.</w:t>
                      </w:r>
                    </w:p>
                    <w:p w:rsidR="00594440" w:rsidRPr="00D760B6" w:rsidRDefault="00594440" w:rsidP="00D760B6">
                      <w:pPr>
                        <w:pStyle w:val="ListParagraph"/>
                        <w:spacing w:after="0" w:line="240" w:lineRule="auto"/>
                        <w:ind w:left="360"/>
                        <w:rPr>
                          <w:sz w:val="20"/>
                          <w:szCs w:val="20"/>
                        </w:rPr>
                      </w:pPr>
                    </w:p>
                  </w:txbxContent>
                </v:textbox>
              </v:shape>
            </w:pict>
          </mc:Fallback>
        </mc:AlternateContent>
      </w:r>
      <w:r w:rsidR="00116F41">
        <w:rPr>
          <w:noProof/>
        </w:rPr>
        <mc:AlternateContent>
          <mc:Choice Requires="wps">
            <w:drawing>
              <wp:anchor distT="0" distB="0" distL="114300" distR="114300" simplePos="0" relativeHeight="251659264" behindDoc="0" locked="0" layoutInCell="1" allowOverlap="1" wp14:anchorId="20BA4B88" wp14:editId="25F074DA">
                <wp:simplePos x="0" y="0"/>
                <wp:positionH relativeFrom="column">
                  <wp:posOffset>-552450</wp:posOffset>
                </wp:positionH>
                <wp:positionV relativeFrom="paragraph">
                  <wp:posOffset>-257175</wp:posOffset>
                </wp:positionV>
                <wp:extent cx="2103120" cy="8924925"/>
                <wp:effectExtent l="0" t="0" r="114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924925"/>
                        </a:xfrm>
                        <a:prstGeom prst="rect">
                          <a:avLst/>
                        </a:prstGeom>
                        <a:noFill/>
                        <a:ln w="6350" cap="rnd" cmpd="thickThin">
                          <a:solidFill>
                            <a:srgbClr val="000000"/>
                          </a:solidFill>
                          <a:prstDash val="solid"/>
                          <a:round/>
                          <a:headEnd/>
                          <a:tailEnd/>
                        </a:ln>
                      </wps:spPr>
                      <wps:txbx>
                        <w:txbxContent>
                          <w:p w:rsidR="00515B36" w:rsidRDefault="00515B36"/>
                          <w:p w:rsidR="005B3D11" w:rsidRDefault="005B3D11"/>
                          <w:p w:rsidR="005B3D11" w:rsidRPr="005C7599" w:rsidRDefault="005B3D11" w:rsidP="003E4E1F">
                            <w:pPr>
                              <w:spacing w:before="240" w:after="60"/>
                              <w:jc w:val="center"/>
                              <w:rPr>
                                <w:rFonts w:ascii="Verdana" w:hAnsi="Verdana"/>
                                <w:b/>
                                <w:sz w:val="18"/>
                                <w:szCs w:val="18"/>
                              </w:rPr>
                            </w:pPr>
                            <w:r w:rsidRPr="005C7599">
                              <w:rPr>
                                <w:rFonts w:ascii="Verdana" w:hAnsi="Verdana"/>
                                <w:b/>
                                <w:sz w:val="18"/>
                                <w:szCs w:val="18"/>
                              </w:rPr>
                              <w:t>Our Mission</w:t>
                            </w:r>
                            <w:r w:rsidR="008514BA" w:rsidRPr="005C7599">
                              <w:rPr>
                                <w:rFonts w:ascii="Verdana" w:hAnsi="Verdana"/>
                                <w:b/>
                                <w:sz w:val="18"/>
                                <w:szCs w:val="18"/>
                              </w:rPr>
                              <w:t xml:space="preserve"> </w:t>
                            </w:r>
                          </w:p>
                          <w:p w:rsidR="008514BA" w:rsidRPr="00594440" w:rsidRDefault="008514BA" w:rsidP="003E4E1F">
                            <w:pPr>
                              <w:spacing w:after="120"/>
                              <w:rPr>
                                <w:rFonts w:ascii="Verdana" w:eastAsia="Calibri" w:hAnsi="Verdana" w:cs="Times New Roman"/>
                                <w:sz w:val="16"/>
                                <w:szCs w:val="16"/>
                              </w:rPr>
                            </w:pPr>
                            <w:r w:rsidRPr="00594440">
                              <w:rPr>
                                <w:rFonts w:ascii="Verdana" w:eastAsia="Calibri" w:hAnsi="Verdana" w:cs="Times New Roman"/>
                                <w:sz w:val="16"/>
                                <w:szCs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C646C0" w:rsidRPr="005C7599" w:rsidRDefault="00C646C0" w:rsidP="00116F41">
                            <w:pPr>
                              <w:spacing w:before="120" w:after="60"/>
                              <w:jc w:val="center"/>
                              <w:rPr>
                                <w:rFonts w:ascii="Verdana" w:hAnsi="Verdana"/>
                                <w:b/>
                                <w:sz w:val="18"/>
                                <w:szCs w:val="18"/>
                              </w:rPr>
                            </w:pPr>
                            <w:r w:rsidRPr="005C7599">
                              <w:rPr>
                                <w:rFonts w:ascii="Verdana" w:hAnsi="Verdana"/>
                                <w:b/>
                                <w:sz w:val="18"/>
                                <w:szCs w:val="18"/>
                              </w:rPr>
                              <w:t>Our Vision</w:t>
                            </w:r>
                          </w:p>
                          <w:p w:rsidR="00C646C0" w:rsidRPr="00594440" w:rsidRDefault="00C646C0" w:rsidP="00C646C0">
                            <w:pPr>
                              <w:pStyle w:val="NoSpacing"/>
                              <w:spacing w:line="264" w:lineRule="auto"/>
                              <w:rPr>
                                <w:rFonts w:ascii="Verdana" w:hAnsi="Verdana" w:cs="Times New Roman"/>
                                <w:sz w:val="16"/>
                                <w:szCs w:val="16"/>
                              </w:rPr>
                            </w:pPr>
                            <w:r w:rsidRPr="00594440">
                              <w:rPr>
                                <w:rFonts w:ascii="Verdana" w:hAnsi="Verdana" w:cs="Times New Roman"/>
                                <w:sz w:val="16"/>
                                <w:szCs w:val="16"/>
                              </w:rPr>
                              <w:t>Ventura College will be a beacon of learning—a source of inspiration and guidance—for our students and community.</w:t>
                            </w:r>
                          </w:p>
                          <w:p w:rsidR="00C646C0" w:rsidRPr="005C7599" w:rsidRDefault="00C646C0" w:rsidP="00116F41">
                            <w:pPr>
                              <w:spacing w:before="120" w:after="60"/>
                              <w:jc w:val="center"/>
                              <w:rPr>
                                <w:rFonts w:ascii="Verdana" w:hAnsi="Verdana"/>
                                <w:b/>
                                <w:sz w:val="18"/>
                                <w:szCs w:val="18"/>
                              </w:rPr>
                            </w:pPr>
                            <w:r w:rsidRPr="005C7599">
                              <w:rPr>
                                <w:rFonts w:ascii="Verdana" w:hAnsi="Verdana"/>
                                <w:b/>
                                <w:sz w:val="18"/>
                                <w:szCs w:val="18"/>
                              </w:rPr>
                              <w:t>Our Guiding Principles</w:t>
                            </w:r>
                          </w:p>
                          <w:p w:rsidR="00C646C0" w:rsidRPr="00594440" w:rsidRDefault="00C646C0" w:rsidP="00C646C0">
                            <w:pPr>
                              <w:pStyle w:val="NoSpacing"/>
                              <w:spacing w:line="264" w:lineRule="auto"/>
                              <w:rPr>
                                <w:rFonts w:ascii="Verdana" w:hAnsi="Verdana" w:cs="Times New Roman"/>
                                <w:sz w:val="16"/>
                                <w:szCs w:val="16"/>
                              </w:rPr>
                            </w:pPr>
                            <w:r w:rsidRPr="00594440">
                              <w:rPr>
                                <w:rFonts w:ascii="Verdana" w:hAnsi="Verdana" w:cs="Times New Roman"/>
                                <w:sz w:val="16"/>
                                <w:szCs w:val="16"/>
                              </w:rPr>
                              <w:t>At Ventura College we believe that students come first and all else follows. We strive to create a campus environment that fosters collaboration, communication, and mutual respect. We are committed to these Guiding Principles in all that we do:</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Embrace the strength of diversity</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Listen with intensity and compassion</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Communicate with integrity and patience</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Design student-centered solutions</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Spark self-confidence and a sense of discovery</w:t>
                            </w:r>
                          </w:p>
                          <w:p w:rsidR="00C646C0" w:rsidRPr="00594440" w:rsidRDefault="00C646C0" w:rsidP="00732182">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Pursue our vision and goals with passion</w:t>
                            </w:r>
                          </w:p>
                          <w:p w:rsidR="00594440" w:rsidRPr="005C7599" w:rsidRDefault="00CA2B1D" w:rsidP="00116F41">
                            <w:pPr>
                              <w:spacing w:before="120" w:after="60"/>
                              <w:jc w:val="center"/>
                              <w:rPr>
                                <w:rFonts w:ascii="Verdana" w:hAnsi="Verdana"/>
                                <w:b/>
                                <w:sz w:val="18"/>
                                <w:szCs w:val="18"/>
                              </w:rPr>
                            </w:pPr>
                            <w:r>
                              <w:rPr>
                                <w:rFonts w:ascii="Verdana" w:hAnsi="Verdana"/>
                                <w:b/>
                                <w:sz w:val="18"/>
                                <w:szCs w:val="18"/>
                              </w:rPr>
                              <w:t>Advisory</w:t>
                            </w:r>
                            <w:r w:rsidR="00594440" w:rsidRPr="005C7599">
                              <w:rPr>
                                <w:rFonts w:ascii="Verdana" w:hAnsi="Verdana"/>
                                <w:b/>
                                <w:sz w:val="18"/>
                                <w:szCs w:val="18"/>
                              </w:rPr>
                              <w:t xml:space="preserve"> Charge</w:t>
                            </w:r>
                          </w:p>
                          <w:p w:rsidR="007B0A9F" w:rsidRPr="007B0A9F" w:rsidRDefault="007B0A9F" w:rsidP="00116F41">
                            <w:pPr>
                              <w:pStyle w:val="NoSpacing"/>
                              <w:rPr>
                                <w:rFonts w:ascii="Verdana" w:hAnsi="Verdana" w:cs="Times New Roman"/>
                                <w:sz w:val="16"/>
                                <w:szCs w:val="16"/>
                              </w:rPr>
                            </w:pPr>
                            <w:r w:rsidRPr="00116F41">
                              <w:rPr>
                                <w:rFonts w:ascii="Verdana" w:hAnsi="Verdana" w:cs="Times New Roman"/>
                                <w:sz w:val="16"/>
                                <w:szCs w:val="16"/>
                              </w:rPr>
                              <w:t>The Accreditation Steering Advisory Group (ASAG) monitors c</w:t>
                            </w:r>
                            <w:r w:rsidR="00116F41" w:rsidRPr="00116F41">
                              <w:rPr>
                                <w:rFonts w:ascii="Verdana" w:hAnsi="Verdana" w:cs="Times New Roman"/>
                                <w:sz w:val="16"/>
                                <w:szCs w:val="16"/>
                              </w:rPr>
                              <w:t xml:space="preserve">ollege compliance with regional </w:t>
                            </w:r>
                            <w:r w:rsidRPr="00116F41">
                              <w:rPr>
                                <w:rFonts w:ascii="Verdana" w:hAnsi="Verdana" w:cs="Times New Roman"/>
                                <w:sz w:val="16"/>
                                <w:szCs w:val="16"/>
                              </w:rPr>
                              <w:t>accreditation standards in order to sustain continuous quality improvement. ASAG coordinates ongoing efforts to organize evidence used to prepare the Institutional Self Evaluation Report,</w:t>
                            </w:r>
                            <w:r w:rsidR="00116F41" w:rsidRPr="00116F41">
                              <w:rPr>
                                <w:rFonts w:ascii="Verdana" w:hAnsi="Verdana" w:cs="Times New Roman"/>
                                <w:sz w:val="16"/>
                                <w:szCs w:val="16"/>
                              </w:rPr>
                              <w:t xml:space="preserve"> </w:t>
                            </w:r>
                            <w:r w:rsidRPr="00116F41">
                              <w:rPr>
                                <w:rFonts w:ascii="Verdana" w:hAnsi="Verdana" w:cs="Times New Roman"/>
                                <w:sz w:val="16"/>
                                <w:szCs w:val="16"/>
                              </w:rPr>
                              <w:t>follow</w:t>
                            </w:r>
                            <w:r w:rsidR="00116F41" w:rsidRPr="00116F41">
                              <w:rPr>
                                <w:rFonts w:ascii="Verdana" w:hAnsi="Verdana" w:cs="Times New Roman"/>
                                <w:sz w:val="16"/>
                                <w:szCs w:val="16"/>
                              </w:rPr>
                              <w:t xml:space="preserve">-up </w:t>
                            </w:r>
                            <w:r w:rsidRPr="00116F41">
                              <w:rPr>
                                <w:rFonts w:ascii="Verdana" w:hAnsi="Verdana" w:cs="Times New Roman"/>
                                <w:sz w:val="16"/>
                                <w:szCs w:val="16"/>
                              </w:rPr>
                              <w:t>reports, and mid-term reports. Recommendations fr</w:t>
                            </w:r>
                            <w:r w:rsidR="00116F41">
                              <w:rPr>
                                <w:rFonts w:ascii="Verdana" w:hAnsi="Verdana" w:cs="Times New Roman"/>
                                <w:sz w:val="16"/>
                                <w:szCs w:val="16"/>
                              </w:rPr>
                              <w:t xml:space="preserve">om the ASAG </w:t>
                            </w:r>
                            <w:r w:rsidRPr="00116F41">
                              <w:rPr>
                                <w:rFonts w:ascii="Verdana" w:hAnsi="Verdana" w:cs="Times New Roman"/>
                                <w:sz w:val="16"/>
                                <w:szCs w:val="16"/>
                              </w:rPr>
                              <w:t xml:space="preserve">are referred to the </w:t>
                            </w:r>
                            <w:r w:rsidRPr="007B0A9F">
                              <w:rPr>
                                <w:rFonts w:ascii="Verdana" w:hAnsi="Verdana" w:cs="Times New Roman"/>
                                <w:sz w:val="16"/>
                                <w:szCs w:val="16"/>
                              </w:rPr>
                              <w:t>College Planning Committee</w:t>
                            </w:r>
                            <w:r w:rsidR="00116F41">
                              <w:rPr>
                                <w:rFonts w:ascii="Verdana" w:hAnsi="Verdana" w:cs="Times New Roman"/>
                                <w:sz w:val="16"/>
                                <w:szCs w:val="16"/>
                              </w:rPr>
                              <w:t>.</w:t>
                            </w:r>
                          </w:p>
                          <w:p w:rsidR="00594440" w:rsidRPr="005C7599" w:rsidRDefault="00594440" w:rsidP="007B0A9F">
                            <w:pPr>
                              <w:pStyle w:val="NoSpacing"/>
                              <w:spacing w:line="264" w:lineRule="auto"/>
                              <w:rPr>
                                <w:rFonts w:ascii="Verdana" w:hAnsi="Verdana"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A4B88" id="_x0000_s1028" type="#_x0000_t202" style="position:absolute;left:0;text-align:left;margin-left:-43.5pt;margin-top:-20.25pt;width:165.6pt;height:7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" filled="f" strokeweight=".5pt">
                <v:stroke linestyle="thickThin" joinstyle="round" endcap="round"/>
                <v:textbox>
                  <w:txbxContent>
                    <w:p w:rsidR="00515B36" w:rsidRDefault="00515B36"/>
                    <w:p w:rsidR="005B3D11" w:rsidRDefault="005B3D11"/>
                    <w:p w:rsidR="005B3D11" w:rsidRPr="005C7599" w:rsidRDefault="005B3D11" w:rsidP="003E4E1F">
                      <w:pPr>
                        <w:spacing w:before="240" w:after="60"/>
                        <w:jc w:val="center"/>
                        <w:rPr>
                          <w:rFonts w:ascii="Verdana" w:hAnsi="Verdana"/>
                          <w:b/>
                          <w:sz w:val="18"/>
                          <w:szCs w:val="18"/>
                        </w:rPr>
                      </w:pPr>
                      <w:r w:rsidRPr="005C7599">
                        <w:rPr>
                          <w:rFonts w:ascii="Verdana" w:hAnsi="Verdana"/>
                          <w:b/>
                          <w:sz w:val="18"/>
                          <w:szCs w:val="18"/>
                        </w:rPr>
                        <w:t>Our Mission</w:t>
                      </w:r>
                      <w:r w:rsidR="008514BA" w:rsidRPr="005C7599">
                        <w:rPr>
                          <w:rFonts w:ascii="Verdana" w:hAnsi="Verdana"/>
                          <w:b/>
                          <w:sz w:val="18"/>
                          <w:szCs w:val="18"/>
                        </w:rPr>
                        <w:t xml:space="preserve"> </w:t>
                      </w:r>
                    </w:p>
                    <w:p w:rsidR="008514BA" w:rsidRPr="00594440" w:rsidRDefault="008514BA" w:rsidP="003E4E1F">
                      <w:pPr>
                        <w:spacing w:after="120"/>
                        <w:rPr>
                          <w:rFonts w:ascii="Verdana" w:eastAsia="Calibri" w:hAnsi="Verdana" w:cs="Times New Roman"/>
                          <w:sz w:val="16"/>
                          <w:szCs w:val="16"/>
                        </w:rPr>
                      </w:pPr>
                      <w:r w:rsidRPr="00594440">
                        <w:rPr>
                          <w:rFonts w:ascii="Verdana" w:eastAsia="Calibri" w:hAnsi="Verdana" w:cs="Times New Roman"/>
                          <w:sz w:val="16"/>
                          <w:szCs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C646C0" w:rsidRPr="005C7599" w:rsidRDefault="00C646C0" w:rsidP="00116F41">
                      <w:pPr>
                        <w:spacing w:before="120" w:after="60"/>
                        <w:jc w:val="center"/>
                        <w:rPr>
                          <w:rFonts w:ascii="Verdana" w:hAnsi="Verdana"/>
                          <w:b/>
                          <w:sz w:val="18"/>
                          <w:szCs w:val="18"/>
                        </w:rPr>
                      </w:pPr>
                      <w:r w:rsidRPr="005C7599">
                        <w:rPr>
                          <w:rFonts w:ascii="Verdana" w:hAnsi="Verdana"/>
                          <w:b/>
                          <w:sz w:val="18"/>
                          <w:szCs w:val="18"/>
                        </w:rPr>
                        <w:t>Our Vision</w:t>
                      </w:r>
                    </w:p>
                    <w:p w:rsidR="00C646C0" w:rsidRPr="00594440" w:rsidRDefault="00C646C0" w:rsidP="00C646C0">
                      <w:pPr>
                        <w:pStyle w:val="NoSpacing"/>
                        <w:spacing w:line="264" w:lineRule="auto"/>
                        <w:rPr>
                          <w:rFonts w:ascii="Verdana" w:hAnsi="Verdana" w:cs="Times New Roman"/>
                          <w:sz w:val="16"/>
                          <w:szCs w:val="16"/>
                        </w:rPr>
                      </w:pPr>
                      <w:r w:rsidRPr="00594440">
                        <w:rPr>
                          <w:rFonts w:ascii="Verdana" w:hAnsi="Verdana" w:cs="Times New Roman"/>
                          <w:sz w:val="16"/>
                          <w:szCs w:val="16"/>
                        </w:rPr>
                        <w:t>Ventura College will be a beacon of learning—a source of inspiration and guidance—for our students and community.</w:t>
                      </w:r>
                    </w:p>
                    <w:p w:rsidR="00C646C0" w:rsidRPr="005C7599" w:rsidRDefault="00C646C0" w:rsidP="00116F41">
                      <w:pPr>
                        <w:spacing w:before="120" w:after="60"/>
                        <w:jc w:val="center"/>
                        <w:rPr>
                          <w:rFonts w:ascii="Verdana" w:hAnsi="Verdana"/>
                          <w:b/>
                          <w:sz w:val="18"/>
                          <w:szCs w:val="18"/>
                        </w:rPr>
                      </w:pPr>
                      <w:r w:rsidRPr="005C7599">
                        <w:rPr>
                          <w:rFonts w:ascii="Verdana" w:hAnsi="Verdana"/>
                          <w:b/>
                          <w:sz w:val="18"/>
                          <w:szCs w:val="18"/>
                        </w:rPr>
                        <w:t>Our Guiding Principles</w:t>
                      </w:r>
                    </w:p>
                    <w:p w:rsidR="00C646C0" w:rsidRPr="00594440" w:rsidRDefault="00C646C0" w:rsidP="00C646C0">
                      <w:pPr>
                        <w:pStyle w:val="NoSpacing"/>
                        <w:spacing w:line="264" w:lineRule="auto"/>
                        <w:rPr>
                          <w:rFonts w:ascii="Verdana" w:hAnsi="Verdana" w:cs="Times New Roman"/>
                          <w:sz w:val="16"/>
                          <w:szCs w:val="16"/>
                        </w:rPr>
                      </w:pPr>
                      <w:r w:rsidRPr="00594440">
                        <w:rPr>
                          <w:rFonts w:ascii="Verdana" w:hAnsi="Verdana" w:cs="Times New Roman"/>
                          <w:sz w:val="16"/>
                          <w:szCs w:val="16"/>
                        </w:rPr>
                        <w:t>At Ventura College we believe that students come first and all else follows. We strive to create a campus environment that fosters collaboration, communication, and mutual respect. We are committed to these Guiding Principles in all that we do:</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Embrace the strength of diversity</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Listen with intensity and compassion</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Communicate with integrity and patience</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Design student-centered solutions</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Spark self-confidence and a sense of discovery</w:t>
                      </w:r>
                    </w:p>
                    <w:p w:rsidR="00C646C0" w:rsidRPr="00594440" w:rsidRDefault="00C646C0" w:rsidP="00732182">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Pursue our vision and goals with passion</w:t>
                      </w:r>
                    </w:p>
                    <w:p w:rsidR="00594440" w:rsidRPr="005C7599" w:rsidRDefault="00CA2B1D" w:rsidP="00116F41">
                      <w:pPr>
                        <w:spacing w:before="120" w:after="60"/>
                        <w:jc w:val="center"/>
                        <w:rPr>
                          <w:rFonts w:ascii="Verdana" w:hAnsi="Verdana"/>
                          <w:b/>
                          <w:sz w:val="18"/>
                          <w:szCs w:val="18"/>
                        </w:rPr>
                      </w:pPr>
                      <w:r>
                        <w:rPr>
                          <w:rFonts w:ascii="Verdana" w:hAnsi="Verdana"/>
                          <w:b/>
                          <w:sz w:val="18"/>
                          <w:szCs w:val="18"/>
                        </w:rPr>
                        <w:t>Advisory</w:t>
                      </w:r>
                      <w:r w:rsidR="00594440" w:rsidRPr="005C7599">
                        <w:rPr>
                          <w:rFonts w:ascii="Verdana" w:hAnsi="Verdana"/>
                          <w:b/>
                          <w:sz w:val="18"/>
                          <w:szCs w:val="18"/>
                        </w:rPr>
                        <w:t xml:space="preserve"> Charge</w:t>
                      </w:r>
                    </w:p>
                    <w:p w:rsidR="007B0A9F" w:rsidRPr="007B0A9F" w:rsidRDefault="007B0A9F" w:rsidP="00116F41">
                      <w:pPr>
                        <w:pStyle w:val="NoSpacing"/>
                        <w:rPr>
                          <w:rFonts w:ascii="Verdana" w:hAnsi="Verdana" w:cs="Times New Roman"/>
                          <w:sz w:val="16"/>
                          <w:szCs w:val="16"/>
                        </w:rPr>
                      </w:pPr>
                      <w:r w:rsidRPr="00116F41">
                        <w:rPr>
                          <w:rFonts w:ascii="Verdana" w:hAnsi="Verdana" w:cs="Times New Roman"/>
                          <w:sz w:val="16"/>
                          <w:szCs w:val="16"/>
                        </w:rPr>
                        <w:t>The Accreditation Steering Advisory Group (ASAG) monitors c</w:t>
                      </w:r>
                      <w:r w:rsidR="00116F41" w:rsidRPr="00116F41">
                        <w:rPr>
                          <w:rFonts w:ascii="Verdana" w:hAnsi="Verdana" w:cs="Times New Roman"/>
                          <w:sz w:val="16"/>
                          <w:szCs w:val="16"/>
                        </w:rPr>
                        <w:t xml:space="preserve">ollege compliance with regional </w:t>
                      </w:r>
                      <w:r w:rsidRPr="00116F41">
                        <w:rPr>
                          <w:rFonts w:ascii="Verdana" w:hAnsi="Verdana" w:cs="Times New Roman"/>
                          <w:sz w:val="16"/>
                          <w:szCs w:val="16"/>
                        </w:rPr>
                        <w:t>accreditation standards in order to sustain continuous quality improvement. ASAG coordinates ongoing efforts to organize evidence used to prepare the Institutional Self Evaluation Report,</w:t>
                      </w:r>
                      <w:r w:rsidR="00116F41" w:rsidRPr="00116F41">
                        <w:rPr>
                          <w:rFonts w:ascii="Verdana" w:hAnsi="Verdana" w:cs="Times New Roman"/>
                          <w:sz w:val="16"/>
                          <w:szCs w:val="16"/>
                        </w:rPr>
                        <w:t xml:space="preserve"> </w:t>
                      </w:r>
                      <w:r w:rsidRPr="00116F41">
                        <w:rPr>
                          <w:rFonts w:ascii="Verdana" w:hAnsi="Verdana" w:cs="Times New Roman"/>
                          <w:sz w:val="16"/>
                          <w:szCs w:val="16"/>
                        </w:rPr>
                        <w:t>follow</w:t>
                      </w:r>
                      <w:r w:rsidR="00116F41" w:rsidRPr="00116F41">
                        <w:rPr>
                          <w:rFonts w:ascii="Verdana" w:hAnsi="Verdana" w:cs="Times New Roman"/>
                          <w:sz w:val="16"/>
                          <w:szCs w:val="16"/>
                        </w:rPr>
                        <w:t xml:space="preserve">-up </w:t>
                      </w:r>
                      <w:r w:rsidRPr="00116F41">
                        <w:rPr>
                          <w:rFonts w:ascii="Verdana" w:hAnsi="Verdana" w:cs="Times New Roman"/>
                          <w:sz w:val="16"/>
                          <w:szCs w:val="16"/>
                        </w:rPr>
                        <w:t>reports, and mid-term reports. Recommendations fr</w:t>
                      </w:r>
                      <w:r w:rsidR="00116F41">
                        <w:rPr>
                          <w:rFonts w:ascii="Verdana" w:hAnsi="Verdana" w:cs="Times New Roman"/>
                          <w:sz w:val="16"/>
                          <w:szCs w:val="16"/>
                        </w:rPr>
                        <w:t xml:space="preserve">om the ASAG </w:t>
                      </w:r>
                      <w:r w:rsidRPr="00116F41">
                        <w:rPr>
                          <w:rFonts w:ascii="Verdana" w:hAnsi="Verdana" w:cs="Times New Roman"/>
                          <w:sz w:val="16"/>
                          <w:szCs w:val="16"/>
                        </w:rPr>
                        <w:t xml:space="preserve">are referred to the </w:t>
                      </w:r>
                      <w:r w:rsidRPr="007B0A9F">
                        <w:rPr>
                          <w:rFonts w:ascii="Verdana" w:hAnsi="Verdana" w:cs="Times New Roman"/>
                          <w:sz w:val="16"/>
                          <w:szCs w:val="16"/>
                        </w:rPr>
                        <w:t>College Planning Committee</w:t>
                      </w:r>
                      <w:r w:rsidR="00116F41">
                        <w:rPr>
                          <w:rFonts w:ascii="Verdana" w:hAnsi="Verdana" w:cs="Times New Roman"/>
                          <w:sz w:val="16"/>
                          <w:szCs w:val="16"/>
                        </w:rPr>
                        <w:t>.</w:t>
                      </w:r>
                    </w:p>
                    <w:p w:rsidR="00594440" w:rsidRPr="005C7599" w:rsidRDefault="00594440" w:rsidP="007B0A9F">
                      <w:pPr>
                        <w:pStyle w:val="NoSpacing"/>
                        <w:spacing w:line="264" w:lineRule="auto"/>
                        <w:rPr>
                          <w:rFonts w:ascii="Verdana" w:hAnsi="Verdana" w:cs="Times New Roman"/>
                          <w:sz w:val="16"/>
                          <w:szCs w:val="16"/>
                        </w:rPr>
                      </w:pPr>
                    </w:p>
                  </w:txbxContent>
                </v:textbox>
              </v:shape>
            </w:pict>
          </mc:Fallback>
        </mc:AlternateContent>
      </w:r>
      <w:r w:rsidR="00515B36">
        <w:rPr>
          <w:noProof/>
        </w:rPr>
        <w:drawing>
          <wp:anchor distT="0" distB="0" distL="114300" distR="114300" simplePos="0" relativeHeight="251660288" behindDoc="0" locked="0" layoutInCell="1" allowOverlap="1" wp14:anchorId="0FB0DABE" wp14:editId="0EC46DF0">
            <wp:simplePos x="0" y="0"/>
            <wp:positionH relativeFrom="column">
              <wp:posOffset>-260985</wp:posOffset>
            </wp:positionH>
            <wp:positionV relativeFrom="paragraph">
              <wp:posOffset>-182392</wp:posOffset>
            </wp:positionV>
            <wp:extent cx="1434904" cy="60266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VC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4904" cy="602660"/>
                    </a:xfrm>
                    <a:prstGeom prst="rect">
                      <a:avLst/>
                    </a:prstGeom>
                  </pic:spPr>
                </pic:pic>
              </a:graphicData>
            </a:graphic>
            <wp14:sizeRelH relativeFrom="page">
              <wp14:pctWidth>0</wp14:pctWidth>
            </wp14:sizeRelH>
            <wp14:sizeRelV relativeFrom="page">
              <wp14:pctHeight>0</wp14:pctHeight>
            </wp14:sizeRelV>
          </wp:anchor>
        </w:drawing>
      </w:r>
    </w:p>
    <w:sectPr w:rsidR="005B3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1D9" w:rsidRDefault="000471D9" w:rsidP="00C52BA3">
      <w:pPr>
        <w:spacing w:after="0" w:line="240" w:lineRule="auto"/>
      </w:pPr>
      <w:r>
        <w:separator/>
      </w:r>
    </w:p>
  </w:endnote>
  <w:endnote w:type="continuationSeparator" w:id="0">
    <w:p w:rsidR="000471D9" w:rsidRDefault="000471D9" w:rsidP="00C5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altName w:val="Arial"/>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1D9" w:rsidRDefault="000471D9" w:rsidP="00C52BA3">
      <w:pPr>
        <w:spacing w:after="0" w:line="240" w:lineRule="auto"/>
      </w:pPr>
      <w:r>
        <w:separator/>
      </w:r>
    </w:p>
  </w:footnote>
  <w:footnote w:type="continuationSeparator" w:id="0">
    <w:p w:rsidR="000471D9" w:rsidRDefault="000471D9" w:rsidP="00C52B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494"/>
    <w:multiLevelType w:val="hybridMultilevel"/>
    <w:tmpl w:val="45FA09C8"/>
    <w:lvl w:ilvl="0" w:tplc="7D6C2BEC">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5287BA0"/>
    <w:multiLevelType w:val="hybridMultilevel"/>
    <w:tmpl w:val="9E767C00"/>
    <w:lvl w:ilvl="0" w:tplc="C62400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486B3F"/>
    <w:multiLevelType w:val="hybridMultilevel"/>
    <w:tmpl w:val="1864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342CD"/>
    <w:multiLevelType w:val="hybridMultilevel"/>
    <w:tmpl w:val="0A8AD332"/>
    <w:lvl w:ilvl="0" w:tplc="3E0CA4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3D198B"/>
    <w:multiLevelType w:val="hybridMultilevel"/>
    <w:tmpl w:val="D5243E30"/>
    <w:lvl w:ilvl="0" w:tplc="3C969E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3D1550"/>
    <w:multiLevelType w:val="hybridMultilevel"/>
    <w:tmpl w:val="3D30EE18"/>
    <w:lvl w:ilvl="0" w:tplc="B8E228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056B4A"/>
    <w:multiLevelType w:val="hybridMultilevel"/>
    <w:tmpl w:val="8C5A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F61A3"/>
    <w:multiLevelType w:val="hybridMultilevel"/>
    <w:tmpl w:val="3BA0F28C"/>
    <w:lvl w:ilvl="0" w:tplc="EFD43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E0509"/>
    <w:multiLevelType w:val="hybridMultilevel"/>
    <w:tmpl w:val="8BFA7E4A"/>
    <w:lvl w:ilvl="0" w:tplc="20F02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485696"/>
    <w:multiLevelType w:val="hybridMultilevel"/>
    <w:tmpl w:val="FDC2C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DB5BE3"/>
    <w:multiLevelType w:val="hybridMultilevel"/>
    <w:tmpl w:val="D9901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E32054"/>
    <w:multiLevelType w:val="hybridMultilevel"/>
    <w:tmpl w:val="504020BA"/>
    <w:lvl w:ilvl="0" w:tplc="7D6C2B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BE75A66"/>
    <w:multiLevelType w:val="hybridMultilevel"/>
    <w:tmpl w:val="53AAF79E"/>
    <w:lvl w:ilvl="0" w:tplc="3AF8B2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C90EB1"/>
    <w:multiLevelType w:val="hybridMultilevel"/>
    <w:tmpl w:val="358C8E46"/>
    <w:lvl w:ilvl="0" w:tplc="9412E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2A7F19"/>
    <w:multiLevelType w:val="hybridMultilevel"/>
    <w:tmpl w:val="3B6616D6"/>
    <w:lvl w:ilvl="0" w:tplc="13CCDA2A">
      <w:numFmt w:val="bullet"/>
      <w:lvlText w:val="-"/>
      <w:lvlJc w:val="left"/>
      <w:pPr>
        <w:ind w:left="768" w:hanging="360"/>
      </w:pPr>
      <w:rPr>
        <w:rFonts w:ascii="Calibri" w:eastAsiaTheme="minorHAnsi" w:hAnsi="Calibri" w:cstheme="minorBid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15:restartNumberingAfterBreak="0">
    <w:nsid w:val="60B84C44"/>
    <w:multiLevelType w:val="multilevel"/>
    <w:tmpl w:val="1B087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4FC5BD8"/>
    <w:multiLevelType w:val="hybridMultilevel"/>
    <w:tmpl w:val="5B66E6CC"/>
    <w:lvl w:ilvl="0" w:tplc="B316DF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C973BB7"/>
    <w:multiLevelType w:val="hybridMultilevel"/>
    <w:tmpl w:val="6262D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7B20D2"/>
    <w:multiLevelType w:val="hybridMultilevel"/>
    <w:tmpl w:val="31FAD214"/>
    <w:lvl w:ilvl="0" w:tplc="B316D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9"/>
  </w:num>
  <w:num w:numId="4">
    <w:abstractNumId w:val="13"/>
  </w:num>
  <w:num w:numId="5">
    <w:abstractNumId w:val="1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5"/>
  </w:num>
  <w:num w:numId="10">
    <w:abstractNumId w:val="8"/>
  </w:num>
  <w:num w:numId="11">
    <w:abstractNumId w:val="4"/>
  </w:num>
  <w:num w:numId="12">
    <w:abstractNumId w:val="14"/>
  </w:num>
  <w:num w:numId="13">
    <w:abstractNumId w:val="11"/>
  </w:num>
  <w:num w:numId="14">
    <w:abstractNumId w:val="0"/>
  </w:num>
  <w:num w:numId="15">
    <w:abstractNumId w:val="7"/>
  </w:num>
  <w:num w:numId="16">
    <w:abstractNumId w:val="18"/>
  </w:num>
  <w:num w:numId="17">
    <w:abstractNumId w:val="16"/>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36"/>
    <w:rsid w:val="00011B03"/>
    <w:rsid w:val="000232D7"/>
    <w:rsid w:val="000471D9"/>
    <w:rsid w:val="000A62A6"/>
    <w:rsid w:val="000D349C"/>
    <w:rsid w:val="00116A22"/>
    <w:rsid w:val="00116F41"/>
    <w:rsid w:val="00117E99"/>
    <w:rsid w:val="00164BFD"/>
    <w:rsid w:val="00175EAF"/>
    <w:rsid w:val="0018732D"/>
    <w:rsid w:val="00193266"/>
    <w:rsid w:val="001A77E8"/>
    <w:rsid w:val="001C12B7"/>
    <w:rsid w:val="002144AD"/>
    <w:rsid w:val="00227821"/>
    <w:rsid w:val="002279A9"/>
    <w:rsid w:val="00272095"/>
    <w:rsid w:val="002728FB"/>
    <w:rsid w:val="0027679A"/>
    <w:rsid w:val="002A2701"/>
    <w:rsid w:val="002B5BD1"/>
    <w:rsid w:val="002D4000"/>
    <w:rsid w:val="002F2307"/>
    <w:rsid w:val="0030020F"/>
    <w:rsid w:val="0039496F"/>
    <w:rsid w:val="003E4E1F"/>
    <w:rsid w:val="003F347D"/>
    <w:rsid w:val="003F3E65"/>
    <w:rsid w:val="004647D5"/>
    <w:rsid w:val="004A3572"/>
    <w:rsid w:val="004D0376"/>
    <w:rsid w:val="004E6205"/>
    <w:rsid w:val="00515B36"/>
    <w:rsid w:val="005376FF"/>
    <w:rsid w:val="00544E4D"/>
    <w:rsid w:val="00583A1B"/>
    <w:rsid w:val="00594440"/>
    <w:rsid w:val="005B3D11"/>
    <w:rsid w:val="005B520C"/>
    <w:rsid w:val="005B5B8F"/>
    <w:rsid w:val="005C7599"/>
    <w:rsid w:val="005D6EFA"/>
    <w:rsid w:val="005D7624"/>
    <w:rsid w:val="00611197"/>
    <w:rsid w:val="006139AA"/>
    <w:rsid w:val="00627F70"/>
    <w:rsid w:val="006573A1"/>
    <w:rsid w:val="00694217"/>
    <w:rsid w:val="00792159"/>
    <w:rsid w:val="007924F2"/>
    <w:rsid w:val="0079729A"/>
    <w:rsid w:val="007A6E7F"/>
    <w:rsid w:val="007B0A9F"/>
    <w:rsid w:val="007D5180"/>
    <w:rsid w:val="007D76A6"/>
    <w:rsid w:val="0082281F"/>
    <w:rsid w:val="008253D0"/>
    <w:rsid w:val="008271FB"/>
    <w:rsid w:val="00843C9C"/>
    <w:rsid w:val="008514BA"/>
    <w:rsid w:val="008700E1"/>
    <w:rsid w:val="0088719F"/>
    <w:rsid w:val="008B2E1B"/>
    <w:rsid w:val="008C35CE"/>
    <w:rsid w:val="008F5CAF"/>
    <w:rsid w:val="008F6556"/>
    <w:rsid w:val="009B678E"/>
    <w:rsid w:val="009F5881"/>
    <w:rsid w:val="00A3620A"/>
    <w:rsid w:val="00A92911"/>
    <w:rsid w:val="00B1693F"/>
    <w:rsid w:val="00B47809"/>
    <w:rsid w:val="00B53E31"/>
    <w:rsid w:val="00B5446F"/>
    <w:rsid w:val="00BC1050"/>
    <w:rsid w:val="00C0338A"/>
    <w:rsid w:val="00C52BA3"/>
    <w:rsid w:val="00C646C0"/>
    <w:rsid w:val="00C75410"/>
    <w:rsid w:val="00C879AD"/>
    <w:rsid w:val="00C93C45"/>
    <w:rsid w:val="00CA2B1D"/>
    <w:rsid w:val="00CD2F97"/>
    <w:rsid w:val="00CE45B9"/>
    <w:rsid w:val="00D247F4"/>
    <w:rsid w:val="00D5469F"/>
    <w:rsid w:val="00D65F8D"/>
    <w:rsid w:val="00D73DEF"/>
    <w:rsid w:val="00D760B6"/>
    <w:rsid w:val="00DC5C31"/>
    <w:rsid w:val="00DD03C6"/>
    <w:rsid w:val="00DE0568"/>
    <w:rsid w:val="00DF7E94"/>
    <w:rsid w:val="00E92AE5"/>
    <w:rsid w:val="00E94205"/>
    <w:rsid w:val="00EA605C"/>
    <w:rsid w:val="00F95D19"/>
    <w:rsid w:val="00FB6994"/>
    <w:rsid w:val="00FE1A79"/>
    <w:rsid w:val="00FE5CC7"/>
    <w:rsid w:val="00FF5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F8DBE-0636-4E6B-974F-7A173FB9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B36"/>
    <w:rPr>
      <w:rFonts w:ascii="Tahoma" w:hAnsi="Tahoma" w:cs="Tahoma"/>
      <w:sz w:val="16"/>
      <w:szCs w:val="16"/>
    </w:rPr>
  </w:style>
  <w:style w:type="paragraph" w:styleId="ListParagraph">
    <w:name w:val="List Paragraph"/>
    <w:basedOn w:val="Normal"/>
    <w:uiPriority w:val="99"/>
    <w:qFormat/>
    <w:rsid w:val="00C52BA3"/>
    <w:pPr>
      <w:ind w:left="720"/>
      <w:contextualSpacing/>
    </w:pPr>
  </w:style>
  <w:style w:type="paragraph" w:styleId="Header">
    <w:name w:val="header"/>
    <w:basedOn w:val="Normal"/>
    <w:link w:val="HeaderChar"/>
    <w:uiPriority w:val="99"/>
    <w:unhideWhenUsed/>
    <w:rsid w:val="00C52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BA3"/>
  </w:style>
  <w:style w:type="paragraph" w:styleId="Footer">
    <w:name w:val="footer"/>
    <w:basedOn w:val="Normal"/>
    <w:link w:val="FooterChar"/>
    <w:uiPriority w:val="99"/>
    <w:unhideWhenUsed/>
    <w:rsid w:val="00C52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BA3"/>
  </w:style>
  <w:style w:type="paragraph" w:styleId="NormalWeb">
    <w:name w:val="Normal (Web)"/>
    <w:basedOn w:val="Normal"/>
    <w:uiPriority w:val="99"/>
    <w:semiHidden/>
    <w:unhideWhenUsed/>
    <w:rsid w:val="007A6E7F"/>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5D6EFA"/>
    <w:rPr>
      <w:color w:val="808080"/>
    </w:rPr>
  </w:style>
  <w:style w:type="paragraph" w:styleId="NoSpacing">
    <w:name w:val="No Spacing"/>
    <w:uiPriority w:val="1"/>
    <w:qFormat/>
    <w:rsid w:val="00C646C0"/>
    <w:pPr>
      <w:spacing w:after="0" w:line="240" w:lineRule="auto"/>
    </w:pPr>
  </w:style>
  <w:style w:type="character" w:styleId="Hyperlink">
    <w:name w:val="Hyperlink"/>
    <w:basedOn w:val="DefaultParagraphFont"/>
    <w:uiPriority w:val="99"/>
    <w:unhideWhenUsed/>
    <w:rsid w:val="00611197"/>
    <w:rPr>
      <w:color w:val="0000FF" w:themeColor="hyperlink"/>
      <w:u w:val="single"/>
    </w:rPr>
  </w:style>
  <w:style w:type="table" w:styleId="TableGrid">
    <w:name w:val="Table Grid"/>
    <w:basedOn w:val="TableNormal"/>
    <w:uiPriority w:val="59"/>
    <w:rsid w:val="00D76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463827">
      <w:bodyDiv w:val="1"/>
      <w:marLeft w:val="0"/>
      <w:marRight w:val="0"/>
      <w:marTop w:val="0"/>
      <w:marBottom w:val="0"/>
      <w:divBdr>
        <w:top w:val="none" w:sz="0" w:space="0" w:color="auto"/>
        <w:left w:val="none" w:sz="0" w:space="0" w:color="auto"/>
        <w:bottom w:val="none" w:sz="0" w:space="0" w:color="auto"/>
        <w:right w:val="none" w:sz="0" w:space="0" w:color="auto"/>
      </w:divBdr>
      <w:divsChild>
        <w:div w:id="380516671">
          <w:marLeft w:val="0"/>
          <w:marRight w:val="0"/>
          <w:marTop w:val="0"/>
          <w:marBottom w:val="0"/>
          <w:divBdr>
            <w:top w:val="none" w:sz="0" w:space="0" w:color="auto"/>
            <w:left w:val="none" w:sz="0" w:space="0" w:color="auto"/>
            <w:bottom w:val="none" w:sz="0" w:space="0" w:color="auto"/>
            <w:right w:val="none" w:sz="0" w:space="0" w:color="auto"/>
          </w:divBdr>
        </w:div>
        <w:div w:id="833643375">
          <w:marLeft w:val="0"/>
          <w:marRight w:val="0"/>
          <w:marTop w:val="0"/>
          <w:marBottom w:val="0"/>
          <w:divBdr>
            <w:top w:val="none" w:sz="0" w:space="0" w:color="auto"/>
            <w:left w:val="none" w:sz="0" w:space="0" w:color="auto"/>
            <w:bottom w:val="none" w:sz="0" w:space="0" w:color="auto"/>
            <w:right w:val="none" w:sz="0" w:space="0" w:color="auto"/>
          </w:divBdr>
        </w:div>
        <w:div w:id="1144934518">
          <w:marLeft w:val="0"/>
          <w:marRight w:val="0"/>
          <w:marTop w:val="0"/>
          <w:marBottom w:val="0"/>
          <w:divBdr>
            <w:top w:val="none" w:sz="0" w:space="0" w:color="auto"/>
            <w:left w:val="none" w:sz="0" w:space="0" w:color="auto"/>
            <w:bottom w:val="none" w:sz="0" w:space="0" w:color="auto"/>
            <w:right w:val="none" w:sz="0" w:space="0" w:color="auto"/>
          </w:divBdr>
        </w:div>
        <w:div w:id="1283614528">
          <w:marLeft w:val="0"/>
          <w:marRight w:val="0"/>
          <w:marTop w:val="0"/>
          <w:marBottom w:val="0"/>
          <w:divBdr>
            <w:top w:val="none" w:sz="0" w:space="0" w:color="auto"/>
            <w:left w:val="none" w:sz="0" w:space="0" w:color="auto"/>
            <w:bottom w:val="none" w:sz="0" w:space="0" w:color="auto"/>
            <w:right w:val="none" w:sz="0" w:space="0" w:color="auto"/>
          </w:divBdr>
        </w:div>
        <w:div w:id="376705329">
          <w:marLeft w:val="0"/>
          <w:marRight w:val="0"/>
          <w:marTop w:val="0"/>
          <w:marBottom w:val="0"/>
          <w:divBdr>
            <w:top w:val="none" w:sz="0" w:space="0" w:color="auto"/>
            <w:left w:val="none" w:sz="0" w:space="0" w:color="auto"/>
            <w:bottom w:val="none" w:sz="0" w:space="0" w:color="auto"/>
            <w:right w:val="none" w:sz="0" w:space="0" w:color="auto"/>
          </w:divBdr>
        </w:div>
        <w:div w:id="79300520">
          <w:marLeft w:val="0"/>
          <w:marRight w:val="0"/>
          <w:marTop w:val="0"/>
          <w:marBottom w:val="0"/>
          <w:divBdr>
            <w:top w:val="none" w:sz="0" w:space="0" w:color="auto"/>
            <w:left w:val="none" w:sz="0" w:space="0" w:color="auto"/>
            <w:bottom w:val="none" w:sz="0" w:space="0" w:color="auto"/>
            <w:right w:val="none" w:sz="0" w:space="0" w:color="auto"/>
          </w:divBdr>
        </w:div>
        <w:div w:id="1102991927">
          <w:marLeft w:val="0"/>
          <w:marRight w:val="0"/>
          <w:marTop w:val="0"/>
          <w:marBottom w:val="0"/>
          <w:divBdr>
            <w:top w:val="none" w:sz="0" w:space="0" w:color="auto"/>
            <w:left w:val="none" w:sz="0" w:space="0" w:color="auto"/>
            <w:bottom w:val="none" w:sz="0" w:space="0" w:color="auto"/>
            <w:right w:val="none" w:sz="0" w:space="0" w:color="auto"/>
          </w:divBdr>
        </w:div>
        <w:div w:id="790439729">
          <w:marLeft w:val="0"/>
          <w:marRight w:val="0"/>
          <w:marTop w:val="0"/>
          <w:marBottom w:val="0"/>
          <w:divBdr>
            <w:top w:val="none" w:sz="0" w:space="0" w:color="auto"/>
            <w:left w:val="none" w:sz="0" w:space="0" w:color="auto"/>
            <w:bottom w:val="none" w:sz="0" w:space="0" w:color="auto"/>
            <w:right w:val="none" w:sz="0" w:space="0" w:color="auto"/>
          </w:divBdr>
        </w:div>
        <w:div w:id="431556503">
          <w:marLeft w:val="0"/>
          <w:marRight w:val="0"/>
          <w:marTop w:val="0"/>
          <w:marBottom w:val="0"/>
          <w:divBdr>
            <w:top w:val="none" w:sz="0" w:space="0" w:color="auto"/>
            <w:left w:val="none" w:sz="0" w:space="0" w:color="auto"/>
            <w:bottom w:val="none" w:sz="0" w:space="0" w:color="auto"/>
            <w:right w:val="none" w:sz="0" w:space="0" w:color="auto"/>
          </w:divBdr>
        </w:div>
      </w:divsChild>
    </w:div>
    <w:div w:id="108333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jc.org/wp-content/uploads/Guidelines-for-Preparing-Institutional-Reports_Fall-2020-and-beyond.pdf"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venturacollege.edu/sites/default/files/files/college-information/accreditation/ventura_college_06_13_2018.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s://accjc.org/wp-content/uploads/Guidelines-for-Preparing-Institutional-Reports_Fall-2020-and-beyond.pdf" TargetMode="External"/><Relationship Id="rId4" Type="http://schemas.openxmlformats.org/officeDocument/2006/relationships/webSettings" Target="webSettings.xml"/><Relationship Id="rId9" Type="http://schemas.openxmlformats.org/officeDocument/2006/relationships/hyperlink" Target="https://www.venturacollege.edu/sites/default/files/files/college-information/accreditation/ventura_college_06_13_2018.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8"/>
        <w:category>
          <w:name w:val="General"/>
          <w:gallery w:val="placeholder"/>
        </w:category>
        <w:types>
          <w:type w:val="bbPlcHdr"/>
        </w:types>
        <w:behaviors>
          <w:behavior w:val="content"/>
        </w:behaviors>
        <w:guid w:val="{1E31277A-D3F0-46CD-90E5-FB2A364BE7F5}"/>
      </w:docPartPr>
      <w:docPartBody>
        <w:p w:rsidR="0045440B" w:rsidRDefault="00DD4FB1">
          <w:r w:rsidRPr="00405D3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altName w:val="Arial"/>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B1"/>
    <w:rsid w:val="00117092"/>
    <w:rsid w:val="00385F3E"/>
    <w:rsid w:val="0038651A"/>
    <w:rsid w:val="0045440B"/>
    <w:rsid w:val="00527C9E"/>
    <w:rsid w:val="00C56D72"/>
    <w:rsid w:val="00DD4FB1"/>
    <w:rsid w:val="00FE1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FB1"/>
    <w:rPr>
      <w:color w:val="808080"/>
    </w:rPr>
  </w:style>
  <w:style w:type="paragraph" w:customStyle="1" w:styleId="A6492408AD4F4B0B9E7C97EBA6B4DDE7">
    <w:name w:val="A6492408AD4F4B0B9E7C97EBA6B4DDE7"/>
    <w:rsid w:val="00DD4F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Jacobs</dc:creator>
  <cp:lastModifiedBy>Kimberly Hoffmans</cp:lastModifiedBy>
  <cp:revision>3</cp:revision>
  <cp:lastPrinted>2017-11-06T18:51:00Z</cp:lastPrinted>
  <dcterms:created xsi:type="dcterms:W3CDTF">2019-03-25T19:34:00Z</dcterms:created>
  <dcterms:modified xsi:type="dcterms:W3CDTF">2019-03-25T19:36:00Z</dcterms:modified>
</cp:coreProperties>
</file>