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9B" w:rsidRDefault="00824B9B" w:rsidP="00824B9B">
      <w:pPr>
        <w:ind w:left="1440"/>
      </w:pPr>
      <w:r>
        <w:rPr>
          <w:noProof/>
        </w:rPr>
        <mc:AlternateContent>
          <mc:Choice Requires="wps">
            <w:drawing>
              <wp:anchor distT="0" distB="0" distL="114300" distR="114300" simplePos="0" relativeHeight="251662336" behindDoc="0" locked="0" layoutInCell="1" allowOverlap="1" wp14:anchorId="1FBDB05D" wp14:editId="4B239AAE">
                <wp:simplePos x="0" y="0"/>
                <wp:positionH relativeFrom="column">
                  <wp:posOffset>1695450</wp:posOffset>
                </wp:positionH>
                <wp:positionV relativeFrom="paragraph">
                  <wp:posOffset>6886575</wp:posOffset>
                </wp:positionV>
                <wp:extent cx="4762500" cy="1771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62500" cy="1771650"/>
                        </a:xfrm>
                        <a:prstGeom prst="rect">
                          <a:avLst/>
                        </a:prstGeom>
                        <a:solidFill>
                          <a:schemeClr val="lt1"/>
                        </a:solidFill>
                        <a:ln w="6350">
                          <a:solidFill>
                            <a:prstClr val="black"/>
                          </a:solidFill>
                        </a:ln>
                      </wps:spPr>
                      <wps:txb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DB05D" id="_x0000_t202" coordsize="21600,21600" o:spt="202" path="m,l,21600r21600,l21600,xe">
                <v:stroke joinstyle="miter"/>
                <v:path gradientshapeok="t" o:connecttype="rect"/>
              </v:shapetype>
              <v:shape id="Text Box 2" o:spid="_x0000_s1026" type="#_x0000_t202" style="position:absolute;left:0;text-align:left;margin-left:133.5pt;margin-top:542.25pt;width:375pt;height:1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" fillcolor="white [3201]" strokeweight=".5pt">
                <v:textbox>
                  <w:txbxContent>
                    <w:p w:rsidR="003C7B83" w:rsidRDefault="003C7B83" w:rsidP="003C7B83">
                      <w:r>
                        <w:t>The Counci</w:t>
                      </w:r>
                      <w:r w:rsidR="00A7413C">
                        <w:t>l agreed upon “Group Norms” to</w:t>
                      </w:r>
                    </w:p>
                    <w:p w:rsidR="003C7B83" w:rsidRPr="00E61837" w:rsidRDefault="003C7B83" w:rsidP="003C7B83">
                      <w:pPr>
                        <w:pStyle w:val="ListParagraph"/>
                        <w:numPr>
                          <w:ilvl w:val="0"/>
                          <w:numId w:val="22"/>
                        </w:numPr>
                        <w:spacing w:after="160" w:line="259" w:lineRule="auto"/>
                      </w:pPr>
                      <w:r>
                        <w:t xml:space="preserve">Stay focused on issues that will </w:t>
                      </w:r>
                      <w:r w:rsidRPr="00E61837">
                        <w:rPr>
                          <w:b/>
                        </w:rPr>
                        <w:t>improve student learning</w:t>
                      </w:r>
                      <w:r>
                        <w:rPr>
                          <w:b/>
                        </w:rPr>
                        <w:t>.</w:t>
                      </w:r>
                    </w:p>
                    <w:p w:rsidR="003C7B83" w:rsidRDefault="003C7B83" w:rsidP="003C7B83">
                      <w:pPr>
                        <w:pStyle w:val="ListParagraph"/>
                        <w:numPr>
                          <w:ilvl w:val="0"/>
                          <w:numId w:val="22"/>
                        </w:numPr>
                        <w:spacing w:after="160" w:line="259" w:lineRule="auto"/>
                      </w:pPr>
                      <w:r>
                        <w:t xml:space="preserve">Remain </w:t>
                      </w:r>
                      <w:r w:rsidRPr="00871443">
                        <w:rPr>
                          <w:b/>
                        </w:rPr>
                        <w:t>positive, professional, and respectful</w:t>
                      </w:r>
                      <w:r>
                        <w:t xml:space="preserve"> of each other.</w:t>
                      </w:r>
                    </w:p>
                    <w:p w:rsidR="003C7B83" w:rsidRDefault="003C7B83" w:rsidP="003C7B83">
                      <w:pPr>
                        <w:pStyle w:val="ListParagraph"/>
                        <w:numPr>
                          <w:ilvl w:val="0"/>
                          <w:numId w:val="22"/>
                        </w:numPr>
                        <w:spacing w:after="160" w:line="259" w:lineRule="auto"/>
                      </w:pPr>
                      <w:r w:rsidRPr="00871443">
                        <w:rPr>
                          <w:b/>
                        </w:rPr>
                        <w:t>Listen</w:t>
                      </w:r>
                      <w:r>
                        <w:t xml:space="preserve"> to, </w:t>
                      </w:r>
                      <w:r w:rsidRPr="00871443">
                        <w:rPr>
                          <w:b/>
                        </w:rPr>
                        <w:t>respect</w:t>
                      </w:r>
                      <w:r>
                        <w:t>, and strive to understand all points of view</w:t>
                      </w:r>
                      <w:r w:rsidR="00871443">
                        <w:t>.</w:t>
                      </w:r>
                    </w:p>
                    <w:p w:rsidR="003C7B83" w:rsidRDefault="003C7B83" w:rsidP="003C7B83">
                      <w:pPr>
                        <w:pStyle w:val="ListParagraph"/>
                        <w:numPr>
                          <w:ilvl w:val="0"/>
                          <w:numId w:val="22"/>
                        </w:numPr>
                        <w:spacing w:after="160" w:line="259" w:lineRule="auto"/>
                      </w:pPr>
                      <w:r>
                        <w:t>Respect the time of the council by starting and ending the meeting on time.</w:t>
                      </w:r>
                    </w:p>
                    <w:p w:rsidR="003C7B83" w:rsidRDefault="003C7B83" w:rsidP="003C7B83">
                      <w:pPr>
                        <w:pStyle w:val="ListParagraph"/>
                        <w:numPr>
                          <w:ilvl w:val="0"/>
                          <w:numId w:val="22"/>
                        </w:numPr>
                        <w:spacing w:after="160" w:line="259" w:lineRule="auto"/>
                      </w:pPr>
                      <w:r w:rsidRPr="00871443">
                        <w:rPr>
                          <w:b/>
                        </w:rPr>
                        <w:t>Work together to build consensus</w:t>
                      </w:r>
                      <w:r>
                        <w:t>.</w:t>
                      </w:r>
                    </w:p>
                    <w:p w:rsidR="00824B9B" w:rsidRDefault="00824B9B" w:rsidP="00824B9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F1D636" wp14:editId="6BB396A7">
                <wp:simplePos x="0" y="0"/>
                <wp:positionH relativeFrom="column">
                  <wp:posOffset>1685925</wp:posOffset>
                </wp:positionH>
                <wp:positionV relativeFrom="paragraph">
                  <wp:posOffset>-257175</wp:posOffset>
                </wp:positionV>
                <wp:extent cx="4740275" cy="7058025"/>
                <wp:effectExtent l="0" t="0" r="2222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solidFill>
                          <a:srgbClr val="FFFFFF"/>
                        </a:solidFill>
                        <a:ln w="9525">
                          <a:solidFill>
                            <a:srgbClr val="000000"/>
                          </a:solidFill>
                          <a:miter lim="800000"/>
                          <a:headEnd/>
                          <a:tailEnd/>
                        </a:ln>
                      </wps:spPr>
                      <wps:txb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9-01-22T00:00:00Z">
                                <w:dateFormat w:val="M/d/yyyy"/>
                                <w:lid w:val="en-US"/>
                                <w:storeMappedDataAs w:val="dateTime"/>
                                <w:calendar w:val="gregorian"/>
                              </w:date>
                            </w:sdtPr>
                            <w:sdtEndPr/>
                            <w:sdtContent>
                              <w:p w:rsidR="00824B9B" w:rsidRDefault="00B61375" w:rsidP="00824B9B">
                                <w:pPr>
                                  <w:spacing w:after="0" w:line="240" w:lineRule="auto"/>
                                  <w:jc w:val="center"/>
                                  <w:rPr>
                                    <w:b/>
                                  </w:rPr>
                                </w:pPr>
                                <w:r>
                                  <w:rPr>
                                    <w:b/>
                                  </w:rPr>
                                  <w:t>1/22/2019</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(pp. 2-</w:t>
                            </w:r>
                            <w:r w:rsidR="005518E3">
                              <w:rPr>
                                <w:rFonts w:ascii="Calibri" w:eastAsia="Times New Roman" w:hAnsi="Calibri" w:cs="Calibri"/>
                                <w:color w:val="000000"/>
                                <w:sz w:val="24"/>
                                <w:szCs w:val="24"/>
                              </w:rPr>
                              <w:t>4</w:t>
                            </w:r>
                            <w:r w:rsidR="0063630A">
                              <w:rPr>
                                <w:rFonts w:ascii="Calibri" w:eastAsia="Times New Roman" w:hAnsi="Calibri" w:cs="Calibri"/>
                                <w:color w:val="000000"/>
                                <w:sz w:val="24"/>
                                <w:szCs w:val="24"/>
                              </w:rPr>
                              <w:t>)</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B3474F" w:rsidRDefault="00B3474F" w:rsidP="00971A48">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621814">
                              <w:rPr>
                                <w:rFonts w:ascii="Calibri" w:eastAsia="Times New Roman" w:hAnsi="Calibri" w:cs="Calibri"/>
                                <w:color w:val="000000"/>
                                <w:sz w:val="26"/>
                                <w:szCs w:val="26"/>
                              </w:rPr>
                              <w:t xml:space="preserve"> (3:05 -3:1</w:t>
                            </w:r>
                            <w:r w:rsidR="00971A48">
                              <w:rPr>
                                <w:rFonts w:ascii="Calibri" w:eastAsia="Times New Roman" w:hAnsi="Calibri" w:cs="Calibri"/>
                                <w:color w:val="000000"/>
                                <w:sz w:val="26"/>
                                <w:szCs w:val="26"/>
                              </w:rPr>
                              <w:t>5 pm)</w:t>
                            </w:r>
                          </w:p>
                          <w:p w:rsidR="00621814" w:rsidRDefault="00621814"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 (3:</w:t>
                            </w:r>
                            <w:r>
                              <w:rPr>
                                <w:rFonts w:ascii="Calibri" w:eastAsia="Times New Roman" w:hAnsi="Calibri" w:cs="Calibri"/>
                                <w:color w:val="000000"/>
                                <w:sz w:val="26"/>
                                <w:szCs w:val="26"/>
                              </w:rPr>
                              <w:t>15 -3:2</w:t>
                            </w:r>
                            <w:r>
                              <w:rPr>
                                <w:rFonts w:ascii="Calibri" w:eastAsia="Times New Roman" w:hAnsi="Calibri" w:cs="Calibri"/>
                                <w:color w:val="000000"/>
                                <w:sz w:val="26"/>
                                <w:szCs w:val="26"/>
                              </w:rPr>
                              <w:t>5 pm)</w:t>
                            </w:r>
                          </w:p>
                          <w:p w:rsidR="00621814" w:rsidRDefault="00621814"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621814" w:rsidRPr="00621814" w:rsidRDefault="00621814"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VPAA </w:t>
                            </w:r>
                          </w:p>
                          <w:p w:rsidR="00026784" w:rsidRDefault="00B3474F"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SLO Updates </w:t>
                            </w:r>
                            <w:r w:rsidR="003F7B26">
                              <w:rPr>
                                <w:rFonts w:ascii="Calibri" w:eastAsia="Times New Roman" w:hAnsi="Calibri" w:cs="Calibri"/>
                                <w:color w:val="000000"/>
                                <w:sz w:val="26"/>
                                <w:szCs w:val="26"/>
                              </w:rPr>
                              <w:t>(</w:t>
                            </w:r>
                            <w:r>
                              <w:rPr>
                                <w:rFonts w:ascii="Calibri" w:eastAsia="Times New Roman" w:hAnsi="Calibri" w:cs="Calibri"/>
                                <w:color w:val="000000"/>
                                <w:sz w:val="26"/>
                                <w:szCs w:val="26"/>
                              </w:rPr>
                              <w:t xml:space="preserve">Asher </w:t>
                            </w:r>
                            <w:proofErr w:type="spellStart"/>
                            <w:r>
                              <w:rPr>
                                <w:rFonts w:ascii="Calibri" w:eastAsia="Times New Roman" w:hAnsi="Calibri" w:cs="Calibri"/>
                                <w:color w:val="000000"/>
                                <w:sz w:val="26"/>
                                <w:szCs w:val="26"/>
                              </w:rPr>
                              <w:t>Sund</w:t>
                            </w:r>
                            <w:proofErr w:type="spellEnd"/>
                            <w:r>
                              <w:rPr>
                                <w:rFonts w:ascii="Calibri" w:eastAsia="Times New Roman" w:hAnsi="Calibri" w:cs="Calibri"/>
                                <w:color w:val="000000"/>
                                <w:sz w:val="26"/>
                                <w:szCs w:val="26"/>
                              </w:rPr>
                              <w:t xml:space="preserve"> &amp; Nathan Cole 3:25</w:t>
                            </w:r>
                            <w:r w:rsidR="003F7B26">
                              <w:rPr>
                                <w:rFonts w:ascii="Calibri" w:eastAsia="Times New Roman" w:hAnsi="Calibri" w:cs="Calibri"/>
                                <w:color w:val="000000"/>
                                <w:sz w:val="26"/>
                                <w:szCs w:val="26"/>
                              </w:rPr>
                              <w:t>- 3</w:t>
                            </w:r>
                            <w:r>
                              <w:rPr>
                                <w:rFonts w:ascii="Calibri" w:eastAsia="Times New Roman" w:hAnsi="Calibri" w:cs="Calibri"/>
                                <w:color w:val="000000"/>
                                <w:sz w:val="26"/>
                                <w:szCs w:val="26"/>
                              </w:rPr>
                              <w:t>:40</w:t>
                            </w:r>
                            <w:r w:rsidR="00026784">
                              <w:rPr>
                                <w:rFonts w:ascii="Calibri" w:eastAsia="Times New Roman" w:hAnsi="Calibri" w:cs="Calibri"/>
                                <w:color w:val="000000"/>
                                <w:sz w:val="26"/>
                                <w:szCs w:val="26"/>
                              </w:rPr>
                              <w:t xml:space="preserve"> pm)</w:t>
                            </w:r>
                          </w:p>
                          <w:p w:rsidR="00971A48" w:rsidRDefault="00B3474F" w:rsidP="00971A48">
                            <w:pPr>
                              <w:numPr>
                                <w:ilvl w:val="0"/>
                                <w:numId w:val="6"/>
                              </w:numPr>
                              <w:shd w:val="clear" w:color="auto" w:fill="FFFFFF"/>
                              <w:spacing w:after="0" w:line="360" w:lineRule="auto"/>
                              <w:rPr>
                                <w:rFonts w:ascii="Calibri" w:eastAsia="Times New Roman" w:hAnsi="Calibri" w:cs="Calibri"/>
                                <w:color w:val="000000"/>
                                <w:sz w:val="26"/>
                                <w:szCs w:val="26"/>
                              </w:rPr>
                            </w:pPr>
                            <w:r w:rsidRPr="00B3474F">
                              <w:rPr>
                                <w:rFonts w:ascii="Calibri" w:eastAsia="Times New Roman" w:hAnsi="Calibri" w:cs="Calibri"/>
                                <w:color w:val="000000"/>
                                <w:sz w:val="26"/>
                                <w:szCs w:val="26"/>
                              </w:rPr>
                              <w:t>Professional Development Semester Action Plan (</w:t>
                            </w:r>
                            <w:r>
                              <w:rPr>
                                <w:rFonts w:ascii="Calibri" w:eastAsia="Times New Roman" w:hAnsi="Calibri" w:cs="Calibri"/>
                                <w:color w:val="000000"/>
                                <w:sz w:val="26"/>
                                <w:szCs w:val="26"/>
                              </w:rPr>
                              <w:t xml:space="preserve">Tania </w:t>
                            </w:r>
                            <w:proofErr w:type="spellStart"/>
                            <w:r>
                              <w:rPr>
                                <w:rFonts w:ascii="Calibri" w:eastAsia="Times New Roman" w:hAnsi="Calibri" w:cs="Calibri"/>
                                <w:color w:val="000000"/>
                                <w:sz w:val="26"/>
                                <w:szCs w:val="26"/>
                              </w:rPr>
                              <w:t>DeClerck</w:t>
                            </w:r>
                            <w:proofErr w:type="spellEnd"/>
                            <w:r>
                              <w:rPr>
                                <w:rFonts w:ascii="Calibri" w:eastAsia="Times New Roman" w:hAnsi="Calibri" w:cs="Calibri"/>
                                <w:color w:val="000000"/>
                                <w:sz w:val="26"/>
                                <w:szCs w:val="26"/>
                              </w:rPr>
                              <w:t xml:space="preserve"> 3:40 – 3:55 pm</w:t>
                            </w:r>
                            <w:r w:rsidRPr="00B3474F">
                              <w:rPr>
                                <w:rFonts w:ascii="Calibri" w:eastAsia="Times New Roman" w:hAnsi="Calibri" w:cs="Calibri"/>
                                <w:color w:val="000000"/>
                                <w:sz w:val="26"/>
                                <w:szCs w:val="26"/>
                              </w:rPr>
                              <w:t>)</w:t>
                            </w:r>
                            <w:r w:rsidR="00971A48" w:rsidRPr="00971A48">
                              <w:rPr>
                                <w:rFonts w:ascii="Calibri" w:eastAsia="Times New Roman" w:hAnsi="Calibri" w:cs="Calibri"/>
                                <w:color w:val="000000"/>
                                <w:sz w:val="26"/>
                                <w:szCs w:val="26"/>
                              </w:rPr>
                              <w:t xml:space="preserve"> </w:t>
                            </w:r>
                          </w:p>
                          <w:p w:rsidR="00B3474F" w:rsidRPr="00971A48" w:rsidRDefault="00971A48" w:rsidP="00971A48">
                            <w:pPr>
                              <w:numPr>
                                <w:ilvl w:val="0"/>
                                <w:numId w:val="6"/>
                              </w:numPr>
                              <w:shd w:val="clear" w:color="auto" w:fill="FFFFFF"/>
                              <w:spacing w:after="0" w:line="360" w:lineRule="auto"/>
                              <w:rPr>
                                <w:rFonts w:ascii="Calibri" w:eastAsia="Times New Roman" w:hAnsi="Calibri" w:cs="Calibri"/>
                                <w:color w:val="000000"/>
                                <w:sz w:val="26"/>
                                <w:szCs w:val="26"/>
                              </w:rPr>
                            </w:pPr>
                            <w:r w:rsidRPr="00B3474F">
                              <w:rPr>
                                <w:rFonts w:ascii="Calibri" w:eastAsia="Times New Roman" w:hAnsi="Calibri" w:cs="Calibri"/>
                                <w:color w:val="000000"/>
                                <w:sz w:val="26"/>
                                <w:szCs w:val="26"/>
                              </w:rPr>
                              <w:t xml:space="preserve">Schedule, PAL, Longevity and ARFs timeliness receipt for DAC HR </w:t>
                            </w:r>
                            <w:r>
                              <w:rPr>
                                <w:rFonts w:ascii="Calibri" w:eastAsia="Times New Roman" w:hAnsi="Calibri" w:cs="Calibri"/>
                                <w:color w:val="000000"/>
                                <w:sz w:val="26"/>
                                <w:szCs w:val="26"/>
                              </w:rPr>
                              <w:t xml:space="preserve"> (</w:t>
                            </w:r>
                            <w:proofErr w:type="spellStart"/>
                            <w:r>
                              <w:rPr>
                                <w:rFonts w:ascii="Calibri" w:eastAsia="Times New Roman" w:hAnsi="Calibri" w:cs="Calibri"/>
                                <w:color w:val="000000"/>
                                <w:sz w:val="26"/>
                                <w:szCs w:val="26"/>
                              </w:rPr>
                              <w:t>Kammy</w:t>
                            </w:r>
                            <w:proofErr w:type="spellEnd"/>
                            <w:r>
                              <w:rPr>
                                <w:rFonts w:ascii="Calibri" w:eastAsia="Times New Roman" w:hAnsi="Calibri" w:cs="Calibri"/>
                                <w:color w:val="000000"/>
                                <w:sz w:val="26"/>
                                <w:szCs w:val="26"/>
                              </w:rPr>
                              <w:t xml:space="preserve"> Algiers 3:55 – 4:15 pm)</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9-02-26T00:00:00Z">
                                  <w:dateFormat w:val="M/d/yyyy"/>
                                  <w:lid w:val="en-US"/>
                                  <w:storeMappedDataAs w:val="dateTime"/>
                                  <w:calendar w:val="gregorian"/>
                                </w:date>
                              </w:sdtPr>
                              <w:sdtEndPr/>
                              <w:sdtContent>
                                <w:r w:rsidR="00B3474F">
                                  <w:t>2/26/2019</w:t>
                                </w:r>
                              </w:sdtContent>
                            </w:sdt>
                            <w:r w:rsidR="00686E9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D636" id="_x0000_s1027" type="#_x0000_t202" style="position:absolute;left:0;text-align:left;margin-left:132.75pt;margin-top:-20.25pt;width:373.2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">
                <v:textbox>
                  <w:txbxContent>
                    <w:p w:rsidR="00824B9B" w:rsidRPr="00117E99" w:rsidRDefault="00824B9B" w:rsidP="00824B9B">
                      <w:pPr>
                        <w:jc w:val="center"/>
                        <w:rPr>
                          <w:rFonts w:ascii="Aharoni" w:hAnsi="Aharoni" w:cs="Aharoni"/>
                          <w:b/>
                          <w:sz w:val="32"/>
                          <w:szCs w:val="32"/>
                        </w:rPr>
                      </w:pPr>
                      <w:r w:rsidRPr="00117E99">
                        <w:rPr>
                          <w:rFonts w:ascii="Aharoni" w:hAnsi="Aharoni" w:cs="Aharoni"/>
                          <w:b/>
                          <w:sz w:val="32"/>
                          <w:szCs w:val="32"/>
                        </w:rPr>
                        <w:t>Ventura College</w:t>
                      </w:r>
                    </w:p>
                    <w:p w:rsidR="00824B9B" w:rsidRDefault="00824B9B" w:rsidP="00824B9B">
                      <w:pPr>
                        <w:spacing w:after="0" w:line="360" w:lineRule="auto"/>
                        <w:jc w:val="center"/>
                        <w:rPr>
                          <w:b/>
                          <w:sz w:val="32"/>
                          <w:szCs w:val="32"/>
                        </w:rPr>
                      </w:pPr>
                      <w:r>
                        <w:rPr>
                          <w:b/>
                          <w:sz w:val="32"/>
                          <w:szCs w:val="32"/>
                        </w:rPr>
                        <w:t>Department Chairs and Coordinators’ Council</w:t>
                      </w:r>
                    </w:p>
                    <w:sdt>
                      <w:sdtPr>
                        <w:rPr>
                          <w:b/>
                        </w:rPr>
                        <w:id w:val="1509098275"/>
                        <w:placeholder>
                          <w:docPart w:val="F18632806E4948CFAA9AE3A37EF8D35C"/>
                        </w:placeholder>
                        <w:date w:fullDate="2019-01-22T00:00:00Z">
                          <w:dateFormat w:val="M/d/yyyy"/>
                          <w:lid w:val="en-US"/>
                          <w:storeMappedDataAs w:val="dateTime"/>
                          <w:calendar w:val="gregorian"/>
                        </w:date>
                      </w:sdtPr>
                      <w:sdtEndPr/>
                      <w:sdtContent>
                        <w:p w:rsidR="00824B9B" w:rsidRDefault="00B61375" w:rsidP="00824B9B">
                          <w:pPr>
                            <w:spacing w:after="0" w:line="240" w:lineRule="auto"/>
                            <w:jc w:val="center"/>
                            <w:rPr>
                              <w:b/>
                            </w:rPr>
                          </w:pPr>
                          <w:r>
                            <w:rPr>
                              <w:b/>
                            </w:rPr>
                            <w:t>1/22/2019</w:t>
                          </w:r>
                        </w:p>
                      </w:sdtContent>
                    </w:sdt>
                    <w:p w:rsidR="00824B9B" w:rsidRDefault="00824B9B" w:rsidP="00824B9B">
                      <w:pPr>
                        <w:spacing w:after="0" w:line="240" w:lineRule="auto"/>
                        <w:jc w:val="center"/>
                        <w:rPr>
                          <w:b/>
                        </w:rPr>
                      </w:pPr>
                    </w:p>
                    <w:p w:rsidR="00824B9B" w:rsidRDefault="00824B9B" w:rsidP="00824B9B">
                      <w:pPr>
                        <w:spacing w:after="0" w:line="240" w:lineRule="auto"/>
                        <w:jc w:val="center"/>
                        <w:rPr>
                          <w:b/>
                        </w:rPr>
                      </w:pPr>
                      <w:r>
                        <w:rPr>
                          <w:b/>
                        </w:rPr>
                        <w:t xml:space="preserve">MCW – 312 </w:t>
                      </w:r>
                      <w:r>
                        <w:rPr>
                          <w:rFonts w:ascii="Arial" w:hAnsi="Arial" w:cs="Arial"/>
                          <w:b/>
                        </w:rPr>
                        <w:t>|</w:t>
                      </w:r>
                      <w:r>
                        <w:rPr>
                          <w:b/>
                        </w:rPr>
                        <w:t xml:space="preserve"> 3:00 – 4:30 PM </w:t>
                      </w:r>
                    </w:p>
                    <w:p w:rsidR="00824B9B" w:rsidRDefault="00824B9B" w:rsidP="00824B9B">
                      <w:pPr>
                        <w:pStyle w:val="NormalWeb"/>
                        <w:shd w:val="clear" w:color="auto" w:fill="FFFFFF"/>
                        <w:spacing w:line="360" w:lineRule="auto"/>
                        <w:rPr>
                          <w:rFonts w:ascii="Calibri" w:hAnsi="Calibri" w:cs="Calibri"/>
                          <w:color w:val="000000"/>
                          <w:sz w:val="22"/>
                          <w:szCs w:val="22"/>
                        </w:rPr>
                      </w:pP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Welcome </w:t>
                      </w:r>
                      <w:r w:rsidR="00212057">
                        <w:rPr>
                          <w:rFonts w:ascii="Calibri" w:eastAsia="Times New Roman" w:hAnsi="Calibri" w:cs="Calibri"/>
                          <w:color w:val="000000"/>
                          <w:sz w:val="26"/>
                          <w:szCs w:val="26"/>
                        </w:rPr>
                        <w:t xml:space="preserve">&amp; </w:t>
                      </w:r>
                      <w:r w:rsidRPr="00E135CB">
                        <w:rPr>
                          <w:rFonts w:ascii="Calibri" w:eastAsia="Times New Roman" w:hAnsi="Calibri" w:cs="Calibri"/>
                          <w:color w:val="000000"/>
                          <w:sz w:val="26"/>
                          <w:szCs w:val="26"/>
                        </w:rPr>
                        <w:t>Announcements</w:t>
                      </w:r>
                      <w:r w:rsidR="00C3744A" w:rsidRPr="00E135CB">
                        <w:rPr>
                          <w:rFonts w:ascii="Calibri" w:eastAsia="Times New Roman" w:hAnsi="Calibri" w:cs="Calibri"/>
                          <w:color w:val="000000"/>
                          <w:sz w:val="26"/>
                          <w:szCs w:val="26"/>
                        </w:rPr>
                        <w:t xml:space="preserve"> </w:t>
                      </w:r>
                      <w:r w:rsidR="00212057" w:rsidRPr="00E135CB">
                        <w:rPr>
                          <w:rFonts w:ascii="Calibri" w:eastAsia="Times New Roman" w:hAnsi="Calibri" w:cs="Calibri"/>
                          <w:color w:val="000000"/>
                          <w:sz w:val="24"/>
                          <w:szCs w:val="24"/>
                        </w:rPr>
                        <w:t>on Back of Agenda</w:t>
                      </w:r>
                      <w:r w:rsidR="0063630A">
                        <w:rPr>
                          <w:rFonts w:ascii="Calibri" w:eastAsia="Times New Roman" w:hAnsi="Calibri" w:cs="Calibri"/>
                          <w:color w:val="000000"/>
                          <w:sz w:val="24"/>
                          <w:szCs w:val="24"/>
                        </w:rPr>
                        <w:t xml:space="preserve"> (pp. 2-</w:t>
                      </w:r>
                      <w:r w:rsidR="005518E3">
                        <w:rPr>
                          <w:rFonts w:ascii="Calibri" w:eastAsia="Times New Roman" w:hAnsi="Calibri" w:cs="Calibri"/>
                          <w:color w:val="000000"/>
                          <w:sz w:val="24"/>
                          <w:szCs w:val="24"/>
                        </w:rPr>
                        <w:t>4</w:t>
                      </w:r>
                      <w:r w:rsidR="0063630A">
                        <w:rPr>
                          <w:rFonts w:ascii="Calibri" w:eastAsia="Times New Roman" w:hAnsi="Calibri" w:cs="Calibri"/>
                          <w:color w:val="000000"/>
                          <w:sz w:val="24"/>
                          <w:szCs w:val="24"/>
                        </w:rPr>
                        <w:t>)</w:t>
                      </w:r>
                    </w:p>
                    <w:p w:rsidR="003B1D3D" w:rsidRDefault="00B3474F" w:rsidP="0068327F">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Approval of Meeting N</w:t>
                      </w:r>
                      <w:r w:rsidR="00E135CB">
                        <w:rPr>
                          <w:rFonts w:ascii="Calibri" w:eastAsia="Times New Roman" w:hAnsi="Calibri" w:cs="Calibri"/>
                          <w:color w:val="000000"/>
                          <w:sz w:val="26"/>
                          <w:szCs w:val="26"/>
                        </w:rPr>
                        <w:t>otes</w:t>
                      </w:r>
                      <w:r w:rsidR="00C43646">
                        <w:rPr>
                          <w:rFonts w:ascii="Calibri" w:eastAsia="Times New Roman" w:hAnsi="Calibri" w:cs="Calibri"/>
                          <w:color w:val="000000"/>
                          <w:sz w:val="26"/>
                          <w:szCs w:val="26"/>
                        </w:rPr>
                        <w:t xml:space="preserve"> (3:00-3:</w:t>
                      </w:r>
                      <w:r w:rsidR="00D01747">
                        <w:rPr>
                          <w:rFonts w:ascii="Calibri" w:eastAsia="Times New Roman" w:hAnsi="Calibri" w:cs="Calibri"/>
                          <w:color w:val="000000"/>
                          <w:sz w:val="26"/>
                          <w:szCs w:val="26"/>
                        </w:rPr>
                        <w:t>0</w:t>
                      </w:r>
                      <w:r w:rsidR="00C43646">
                        <w:rPr>
                          <w:rFonts w:ascii="Calibri" w:eastAsia="Times New Roman" w:hAnsi="Calibri" w:cs="Calibri"/>
                          <w:color w:val="000000"/>
                          <w:sz w:val="26"/>
                          <w:szCs w:val="26"/>
                        </w:rPr>
                        <w:t>5</w:t>
                      </w:r>
                      <w:r w:rsidR="00C3744A" w:rsidRPr="00E135CB">
                        <w:rPr>
                          <w:rFonts w:ascii="Calibri" w:eastAsia="Times New Roman" w:hAnsi="Calibri" w:cs="Calibri"/>
                          <w:color w:val="000000"/>
                          <w:sz w:val="26"/>
                          <w:szCs w:val="26"/>
                        </w:rPr>
                        <w:t xml:space="preserve"> pm)</w:t>
                      </w:r>
                    </w:p>
                    <w:p w:rsidR="00B3474F" w:rsidRDefault="00B3474F" w:rsidP="00971A48">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General Council Announcements</w:t>
                      </w:r>
                      <w:r w:rsidR="00621814">
                        <w:rPr>
                          <w:rFonts w:ascii="Calibri" w:eastAsia="Times New Roman" w:hAnsi="Calibri" w:cs="Calibri"/>
                          <w:color w:val="000000"/>
                          <w:sz w:val="26"/>
                          <w:szCs w:val="26"/>
                        </w:rPr>
                        <w:t xml:space="preserve"> (3:05 -3:1</w:t>
                      </w:r>
                      <w:r w:rsidR="00971A48">
                        <w:rPr>
                          <w:rFonts w:ascii="Calibri" w:eastAsia="Times New Roman" w:hAnsi="Calibri" w:cs="Calibri"/>
                          <w:color w:val="000000"/>
                          <w:sz w:val="26"/>
                          <w:szCs w:val="26"/>
                        </w:rPr>
                        <w:t>5 pm)</w:t>
                      </w:r>
                    </w:p>
                    <w:p w:rsidR="00621814" w:rsidRDefault="00621814" w:rsidP="00621814">
                      <w:pPr>
                        <w:pStyle w:val="ListParagraph"/>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 Presidents Reports (3:</w:t>
                      </w:r>
                      <w:r>
                        <w:rPr>
                          <w:rFonts w:ascii="Calibri" w:eastAsia="Times New Roman" w:hAnsi="Calibri" w:cs="Calibri"/>
                          <w:color w:val="000000"/>
                          <w:sz w:val="26"/>
                          <w:szCs w:val="26"/>
                        </w:rPr>
                        <w:t>15 -3:2</w:t>
                      </w:r>
                      <w:r>
                        <w:rPr>
                          <w:rFonts w:ascii="Calibri" w:eastAsia="Times New Roman" w:hAnsi="Calibri" w:cs="Calibri"/>
                          <w:color w:val="000000"/>
                          <w:sz w:val="26"/>
                          <w:szCs w:val="26"/>
                        </w:rPr>
                        <w:t>5 pm)</w:t>
                      </w:r>
                    </w:p>
                    <w:p w:rsidR="00621814" w:rsidRDefault="00621814"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VPSS</w:t>
                      </w:r>
                    </w:p>
                    <w:p w:rsidR="00621814" w:rsidRPr="00621814" w:rsidRDefault="00621814" w:rsidP="00621814">
                      <w:pPr>
                        <w:pStyle w:val="ListParagraph"/>
                        <w:numPr>
                          <w:ilvl w:val="1"/>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VPAA </w:t>
                      </w:r>
                    </w:p>
                    <w:p w:rsidR="00026784" w:rsidRDefault="00B3474F" w:rsidP="00026784">
                      <w:pPr>
                        <w:numPr>
                          <w:ilvl w:val="0"/>
                          <w:numId w:val="6"/>
                        </w:numPr>
                        <w:shd w:val="clear" w:color="auto" w:fill="FFFFFF"/>
                        <w:spacing w:after="0" w:line="360" w:lineRule="auto"/>
                        <w:rPr>
                          <w:rFonts w:ascii="Calibri" w:eastAsia="Times New Roman" w:hAnsi="Calibri" w:cs="Calibri"/>
                          <w:color w:val="000000"/>
                          <w:sz w:val="26"/>
                          <w:szCs w:val="26"/>
                        </w:rPr>
                      </w:pPr>
                      <w:r>
                        <w:rPr>
                          <w:rFonts w:ascii="Calibri" w:eastAsia="Times New Roman" w:hAnsi="Calibri" w:cs="Calibri"/>
                          <w:color w:val="000000"/>
                          <w:sz w:val="26"/>
                          <w:szCs w:val="26"/>
                        </w:rPr>
                        <w:t xml:space="preserve">SLO Updates </w:t>
                      </w:r>
                      <w:r w:rsidR="003F7B26">
                        <w:rPr>
                          <w:rFonts w:ascii="Calibri" w:eastAsia="Times New Roman" w:hAnsi="Calibri" w:cs="Calibri"/>
                          <w:color w:val="000000"/>
                          <w:sz w:val="26"/>
                          <w:szCs w:val="26"/>
                        </w:rPr>
                        <w:t>(</w:t>
                      </w:r>
                      <w:r>
                        <w:rPr>
                          <w:rFonts w:ascii="Calibri" w:eastAsia="Times New Roman" w:hAnsi="Calibri" w:cs="Calibri"/>
                          <w:color w:val="000000"/>
                          <w:sz w:val="26"/>
                          <w:szCs w:val="26"/>
                        </w:rPr>
                        <w:t xml:space="preserve">Asher </w:t>
                      </w:r>
                      <w:proofErr w:type="spellStart"/>
                      <w:r>
                        <w:rPr>
                          <w:rFonts w:ascii="Calibri" w:eastAsia="Times New Roman" w:hAnsi="Calibri" w:cs="Calibri"/>
                          <w:color w:val="000000"/>
                          <w:sz w:val="26"/>
                          <w:szCs w:val="26"/>
                        </w:rPr>
                        <w:t>Sund</w:t>
                      </w:r>
                      <w:proofErr w:type="spellEnd"/>
                      <w:r>
                        <w:rPr>
                          <w:rFonts w:ascii="Calibri" w:eastAsia="Times New Roman" w:hAnsi="Calibri" w:cs="Calibri"/>
                          <w:color w:val="000000"/>
                          <w:sz w:val="26"/>
                          <w:szCs w:val="26"/>
                        </w:rPr>
                        <w:t xml:space="preserve"> &amp; Nathan Cole 3:25</w:t>
                      </w:r>
                      <w:r w:rsidR="003F7B26">
                        <w:rPr>
                          <w:rFonts w:ascii="Calibri" w:eastAsia="Times New Roman" w:hAnsi="Calibri" w:cs="Calibri"/>
                          <w:color w:val="000000"/>
                          <w:sz w:val="26"/>
                          <w:szCs w:val="26"/>
                        </w:rPr>
                        <w:t>- 3</w:t>
                      </w:r>
                      <w:r>
                        <w:rPr>
                          <w:rFonts w:ascii="Calibri" w:eastAsia="Times New Roman" w:hAnsi="Calibri" w:cs="Calibri"/>
                          <w:color w:val="000000"/>
                          <w:sz w:val="26"/>
                          <w:szCs w:val="26"/>
                        </w:rPr>
                        <w:t>:40</w:t>
                      </w:r>
                      <w:r w:rsidR="00026784">
                        <w:rPr>
                          <w:rFonts w:ascii="Calibri" w:eastAsia="Times New Roman" w:hAnsi="Calibri" w:cs="Calibri"/>
                          <w:color w:val="000000"/>
                          <w:sz w:val="26"/>
                          <w:szCs w:val="26"/>
                        </w:rPr>
                        <w:t xml:space="preserve"> pm)</w:t>
                      </w:r>
                    </w:p>
                    <w:p w:rsidR="00971A48" w:rsidRDefault="00B3474F" w:rsidP="00971A48">
                      <w:pPr>
                        <w:numPr>
                          <w:ilvl w:val="0"/>
                          <w:numId w:val="6"/>
                        </w:numPr>
                        <w:shd w:val="clear" w:color="auto" w:fill="FFFFFF"/>
                        <w:spacing w:after="0" w:line="360" w:lineRule="auto"/>
                        <w:rPr>
                          <w:rFonts w:ascii="Calibri" w:eastAsia="Times New Roman" w:hAnsi="Calibri" w:cs="Calibri"/>
                          <w:color w:val="000000"/>
                          <w:sz w:val="26"/>
                          <w:szCs w:val="26"/>
                        </w:rPr>
                      </w:pPr>
                      <w:r w:rsidRPr="00B3474F">
                        <w:rPr>
                          <w:rFonts w:ascii="Calibri" w:eastAsia="Times New Roman" w:hAnsi="Calibri" w:cs="Calibri"/>
                          <w:color w:val="000000"/>
                          <w:sz w:val="26"/>
                          <w:szCs w:val="26"/>
                        </w:rPr>
                        <w:t>Professional Development Semester Action Plan (</w:t>
                      </w:r>
                      <w:r>
                        <w:rPr>
                          <w:rFonts w:ascii="Calibri" w:eastAsia="Times New Roman" w:hAnsi="Calibri" w:cs="Calibri"/>
                          <w:color w:val="000000"/>
                          <w:sz w:val="26"/>
                          <w:szCs w:val="26"/>
                        </w:rPr>
                        <w:t xml:space="preserve">Tania </w:t>
                      </w:r>
                      <w:proofErr w:type="spellStart"/>
                      <w:r>
                        <w:rPr>
                          <w:rFonts w:ascii="Calibri" w:eastAsia="Times New Roman" w:hAnsi="Calibri" w:cs="Calibri"/>
                          <w:color w:val="000000"/>
                          <w:sz w:val="26"/>
                          <w:szCs w:val="26"/>
                        </w:rPr>
                        <w:t>DeClerck</w:t>
                      </w:r>
                      <w:proofErr w:type="spellEnd"/>
                      <w:r>
                        <w:rPr>
                          <w:rFonts w:ascii="Calibri" w:eastAsia="Times New Roman" w:hAnsi="Calibri" w:cs="Calibri"/>
                          <w:color w:val="000000"/>
                          <w:sz w:val="26"/>
                          <w:szCs w:val="26"/>
                        </w:rPr>
                        <w:t xml:space="preserve"> 3:40 – 3:55 pm</w:t>
                      </w:r>
                      <w:r w:rsidRPr="00B3474F">
                        <w:rPr>
                          <w:rFonts w:ascii="Calibri" w:eastAsia="Times New Roman" w:hAnsi="Calibri" w:cs="Calibri"/>
                          <w:color w:val="000000"/>
                          <w:sz w:val="26"/>
                          <w:szCs w:val="26"/>
                        </w:rPr>
                        <w:t>)</w:t>
                      </w:r>
                      <w:r w:rsidR="00971A48" w:rsidRPr="00971A48">
                        <w:rPr>
                          <w:rFonts w:ascii="Calibri" w:eastAsia="Times New Roman" w:hAnsi="Calibri" w:cs="Calibri"/>
                          <w:color w:val="000000"/>
                          <w:sz w:val="26"/>
                          <w:szCs w:val="26"/>
                        </w:rPr>
                        <w:t xml:space="preserve"> </w:t>
                      </w:r>
                    </w:p>
                    <w:p w:rsidR="00B3474F" w:rsidRPr="00971A48" w:rsidRDefault="00971A48" w:rsidP="00971A48">
                      <w:pPr>
                        <w:numPr>
                          <w:ilvl w:val="0"/>
                          <w:numId w:val="6"/>
                        </w:numPr>
                        <w:shd w:val="clear" w:color="auto" w:fill="FFFFFF"/>
                        <w:spacing w:after="0" w:line="360" w:lineRule="auto"/>
                        <w:rPr>
                          <w:rFonts w:ascii="Calibri" w:eastAsia="Times New Roman" w:hAnsi="Calibri" w:cs="Calibri"/>
                          <w:color w:val="000000"/>
                          <w:sz w:val="26"/>
                          <w:szCs w:val="26"/>
                        </w:rPr>
                      </w:pPr>
                      <w:r w:rsidRPr="00B3474F">
                        <w:rPr>
                          <w:rFonts w:ascii="Calibri" w:eastAsia="Times New Roman" w:hAnsi="Calibri" w:cs="Calibri"/>
                          <w:color w:val="000000"/>
                          <w:sz w:val="26"/>
                          <w:szCs w:val="26"/>
                        </w:rPr>
                        <w:t xml:space="preserve">Schedule, PAL, Longevity and ARFs timeliness receipt for DAC HR </w:t>
                      </w:r>
                      <w:r>
                        <w:rPr>
                          <w:rFonts w:ascii="Calibri" w:eastAsia="Times New Roman" w:hAnsi="Calibri" w:cs="Calibri"/>
                          <w:color w:val="000000"/>
                          <w:sz w:val="26"/>
                          <w:szCs w:val="26"/>
                        </w:rPr>
                        <w:t xml:space="preserve"> (</w:t>
                      </w:r>
                      <w:proofErr w:type="spellStart"/>
                      <w:r>
                        <w:rPr>
                          <w:rFonts w:ascii="Calibri" w:eastAsia="Times New Roman" w:hAnsi="Calibri" w:cs="Calibri"/>
                          <w:color w:val="000000"/>
                          <w:sz w:val="26"/>
                          <w:szCs w:val="26"/>
                        </w:rPr>
                        <w:t>Kammy</w:t>
                      </w:r>
                      <w:proofErr w:type="spellEnd"/>
                      <w:r>
                        <w:rPr>
                          <w:rFonts w:ascii="Calibri" w:eastAsia="Times New Roman" w:hAnsi="Calibri" w:cs="Calibri"/>
                          <w:color w:val="000000"/>
                          <w:sz w:val="26"/>
                          <w:szCs w:val="26"/>
                        </w:rPr>
                        <w:t xml:space="preserve"> Algiers 3:55 – 4:15 pm)</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 xml:space="preserve">Discussion without Administration </w:t>
                      </w:r>
                      <w:r w:rsidR="00F82F78" w:rsidRPr="00E135CB">
                        <w:rPr>
                          <w:rFonts w:ascii="Calibri" w:eastAsia="Times New Roman" w:hAnsi="Calibri" w:cs="Calibri"/>
                          <w:color w:val="000000"/>
                          <w:sz w:val="26"/>
                          <w:szCs w:val="26"/>
                        </w:rPr>
                        <w:t>time permitting</w:t>
                      </w:r>
                    </w:p>
                    <w:p w:rsidR="00824B9B" w:rsidRPr="00E135CB" w:rsidRDefault="00824B9B" w:rsidP="00824B9B">
                      <w:pPr>
                        <w:numPr>
                          <w:ilvl w:val="0"/>
                          <w:numId w:val="6"/>
                        </w:numPr>
                        <w:shd w:val="clear" w:color="auto" w:fill="FFFFFF"/>
                        <w:spacing w:after="0" w:line="360" w:lineRule="auto"/>
                        <w:rPr>
                          <w:rFonts w:ascii="Calibri" w:eastAsia="Times New Roman" w:hAnsi="Calibri" w:cs="Calibri"/>
                          <w:color w:val="000000"/>
                          <w:sz w:val="26"/>
                          <w:szCs w:val="26"/>
                        </w:rPr>
                      </w:pPr>
                      <w:r w:rsidRPr="00E135CB">
                        <w:rPr>
                          <w:rFonts w:ascii="Calibri" w:eastAsia="Times New Roman" w:hAnsi="Calibri" w:cs="Calibri"/>
                          <w:color w:val="000000"/>
                          <w:sz w:val="26"/>
                          <w:szCs w:val="26"/>
                        </w:rPr>
                        <w:t>Adjournment</w:t>
                      </w:r>
                    </w:p>
                    <w:p w:rsidR="00824B9B" w:rsidRDefault="00824B9B" w:rsidP="00824B9B">
                      <w:pPr>
                        <w:pStyle w:val="ListParagraph"/>
                        <w:ind w:hanging="360"/>
                        <w:rPr>
                          <w:b/>
                        </w:rPr>
                      </w:pPr>
                    </w:p>
                    <w:p w:rsidR="00824B9B" w:rsidRDefault="00824B9B" w:rsidP="00824B9B">
                      <w:pPr>
                        <w:pStyle w:val="ListParagraph"/>
                        <w:ind w:hanging="360"/>
                      </w:pPr>
                      <w:r>
                        <w:rPr>
                          <w:b/>
                        </w:rPr>
                        <w:t>Next Meeting Date:</w:t>
                      </w:r>
                      <w:r>
                        <w:t xml:space="preserve"> </w:t>
                      </w:r>
                      <w:sdt>
                        <w:sdtPr>
                          <w:id w:val="1479647470"/>
                          <w:placeholder>
                            <w:docPart w:val="F18632806E4948CFAA9AE3A37EF8D35C"/>
                          </w:placeholder>
                          <w:date w:fullDate="2019-02-26T00:00:00Z">
                            <w:dateFormat w:val="M/d/yyyy"/>
                            <w:lid w:val="en-US"/>
                            <w:storeMappedDataAs w:val="dateTime"/>
                            <w:calendar w:val="gregorian"/>
                          </w:date>
                        </w:sdtPr>
                        <w:sdtEndPr/>
                        <w:sdtContent>
                          <w:r w:rsidR="00B3474F">
                            <w:t>2/26/2019</w:t>
                          </w:r>
                        </w:sdtContent>
                      </w:sdt>
                      <w:r w:rsidR="00686E97">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3A777FB" wp14:editId="2AB2C701">
                <wp:simplePos x="0" y="0"/>
                <wp:positionH relativeFrom="column">
                  <wp:posOffset>-552450</wp:posOffset>
                </wp:positionH>
                <wp:positionV relativeFrom="paragraph">
                  <wp:posOffset>-257175</wp:posOffset>
                </wp:positionV>
                <wp:extent cx="2103120" cy="890587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5875"/>
                        </a:xfrm>
                        <a:prstGeom prst="rect">
                          <a:avLst/>
                        </a:prstGeom>
                        <a:noFill/>
                        <a:ln w="6350" cap="rnd" cmpd="thickThin">
                          <a:solidFill>
                            <a:srgbClr val="000000"/>
                          </a:solidFill>
                          <a:prstDash val="solid"/>
                          <a:round/>
                          <a:headEnd/>
                          <a:tailEnd/>
                        </a:ln>
                      </wps:spPr>
                      <wps:txb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777FB" id="_x0000_s1028" type="#_x0000_t202" style="position:absolute;left:0;text-align:left;margin-left:-43.5pt;margin-top:-20.25pt;width:165.6pt;height:7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" filled="f" strokeweight=".5pt">
                <v:stroke linestyle="thickThin" joinstyle="round" endcap="round"/>
                <v:textbox>
                  <w:txbxContent>
                    <w:p w:rsidR="00824B9B" w:rsidRDefault="00824B9B" w:rsidP="00824B9B"/>
                    <w:p w:rsidR="00824B9B" w:rsidRDefault="00824B9B" w:rsidP="00824B9B"/>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 xml:space="preserve">Our Mission </w:t>
                      </w:r>
                    </w:p>
                    <w:p w:rsidR="00824B9B" w:rsidRPr="00594440" w:rsidRDefault="00824B9B" w:rsidP="00824B9B">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Vision</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Our Guiding Principles</w:t>
                      </w:r>
                    </w:p>
                    <w:p w:rsidR="00824B9B" w:rsidRPr="00594440" w:rsidRDefault="00824B9B" w:rsidP="00824B9B">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824B9B" w:rsidRPr="00594440" w:rsidRDefault="00824B9B" w:rsidP="00824B9B">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824B9B" w:rsidRPr="005C7599" w:rsidRDefault="00824B9B" w:rsidP="00824B9B">
                      <w:pPr>
                        <w:spacing w:before="240" w:after="60"/>
                        <w:jc w:val="center"/>
                        <w:rPr>
                          <w:rFonts w:ascii="Verdana" w:hAnsi="Verdana"/>
                          <w:b/>
                          <w:sz w:val="18"/>
                          <w:szCs w:val="18"/>
                        </w:rPr>
                      </w:pPr>
                      <w:r w:rsidRPr="005C7599">
                        <w:rPr>
                          <w:rFonts w:ascii="Verdana" w:hAnsi="Verdana"/>
                          <w:b/>
                          <w:sz w:val="18"/>
                          <w:szCs w:val="18"/>
                        </w:rPr>
                        <w:t>Council Charge</w:t>
                      </w:r>
                    </w:p>
                    <w:p w:rsidR="00824B9B" w:rsidRPr="005C7599" w:rsidRDefault="00824B9B" w:rsidP="00824B9B">
                      <w:pPr>
                        <w:pStyle w:val="NoSpacing"/>
                        <w:spacing w:line="264" w:lineRule="auto"/>
                        <w:rPr>
                          <w:rFonts w:ascii="Verdana" w:hAnsi="Verdana" w:cs="Times New Roman"/>
                          <w:sz w:val="16"/>
                          <w:szCs w:val="16"/>
                        </w:rPr>
                      </w:pPr>
                      <w:r w:rsidRPr="005C7599">
                        <w:rPr>
                          <w:rFonts w:ascii="Verdana" w:hAnsi="Verdana" w:cs="Times New Roman"/>
                          <w:sz w:val="16"/>
                          <w:szCs w:val="16"/>
                        </w:rPr>
                        <w:t>The Department Chair and Coordinator Council provides a forum for the discussion of academic, operational and institutional issues.  This is a faculty-driven body that makes recommendations to the Administrative Council.</w:t>
                      </w:r>
                    </w:p>
                  </w:txbxContent>
                </v:textbox>
              </v:shape>
            </w:pict>
          </mc:Fallback>
        </mc:AlternateContent>
      </w:r>
      <w:r>
        <w:rPr>
          <w:noProof/>
        </w:rPr>
        <w:drawing>
          <wp:anchor distT="0" distB="0" distL="114300" distR="114300" simplePos="0" relativeHeight="251660288" behindDoc="0" locked="0" layoutInCell="1" allowOverlap="1" wp14:anchorId="27893DA4" wp14:editId="570E92F8">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r>
        <w:br w:type="page"/>
      </w:r>
    </w:p>
    <w:p w:rsidR="00824B9B" w:rsidRDefault="00824B9B" w:rsidP="00824B9B">
      <w:pPr>
        <w:jc w:val="center"/>
        <w:rPr>
          <w:rFonts w:ascii="Aharoni" w:hAnsi="Aharoni" w:cs="Aharoni"/>
          <w:b/>
          <w:sz w:val="32"/>
          <w:szCs w:val="32"/>
        </w:rPr>
      </w:pPr>
      <w:r>
        <w:rPr>
          <w:rFonts w:ascii="Aharoni" w:hAnsi="Aharoni" w:cs="Aharoni"/>
          <w:b/>
          <w:sz w:val="32"/>
          <w:szCs w:val="32"/>
        </w:rPr>
        <w:lastRenderedPageBreak/>
        <w:t>Announcements</w:t>
      </w:r>
    </w:p>
    <w:p w:rsidR="00BC7877" w:rsidRPr="00A40044" w:rsidRDefault="00BC7877" w:rsidP="00BC7877">
      <w:pPr>
        <w:pStyle w:val="ListParagraph"/>
        <w:widowControl w:val="0"/>
        <w:numPr>
          <w:ilvl w:val="0"/>
          <w:numId w:val="24"/>
        </w:numPr>
        <w:tabs>
          <w:tab w:val="left" w:pos="720"/>
        </w:tabs>
        <w:spacing w:before="69" w:after="0" w:line="240" w:lineRule="auto"/>
        <w:ind w:right="113"/>
        <w:contextualSpacing w:val="0"/>
        <w:rPr>
          <w:sz w:val="20"/>
          <w:szCs w:val="20"/>
        </w:rPr>
      </w:pPr>
      <w:r>
        <w:rPr>
          <w:b/>
          <w:sz w:val="18"/>
          <w:szCs w:val="18"/>
        </w:rPr>
        <w:t xml:space="preserve">Enjoy your 3 day weekend for the </w:t>
      </w:r>
      <w:r w:rsidRPr="00185EC6">
        <w:rPr>
          <w:b/>
          <w:sz w:val="18"/>
          <w:szCs w:val="18"/>
        </w:rPr>
        <w:t>Martin Luther King</w:t>
      </w:r>
      <w:r>
        <w:rPr>
          <w:sz w:val="18"/>
          <w:szCs w:val="18"/>
        </w:rPr>
        <w:t xml:space="preserve"> Holiday- </w:t>
      </w:r>
      <w:r w:rsidRPr="00185EC6">
        <w:rPr>
          <w:b/>
          <w:sz w:val="18"/>
          <w:szCs w:val="18"/>
          <w:u w:val="single"/>
        </w:rPr>
        <w:t>Jan. 21</w:t>
      </w:r>
      <w:r>
        <w:rPr>
          <w:sz w:val="18"/>
          <w:szCs w:val="18"/>
        </w:rPr>
        <w:t>- Link to “</w:t>
      </w:r>
      <w:hyperlink r:id="rId8" w:history="1">
        <w:r w:rsidRPr="005D45A2">
          <w:rPr>
            <w:rStyle w:val="Hyperlink"/>
            <w:sz w:val="18"/>
            <w:szCs w:val="18"/>
          </w:rPr>
          <w:t>I hav</w:t>
        </w:r>
        <w:r>
          <w:rPr>
            <w:rStyle w:val="Hyperlink"/>
            <w:sz w:val="18"/>
            <w:szCs w:val="18"/>
          </w:rPr>
          <w:t>e a D</w:t>
        </w:r>
        <w:r w:rsidRPr="005D45A2">
          <w:rPr>
            <w:rStyle w:val="Hyperlink"/>
            <w:sz w:val="18"/>
            <w:szCs w:val="18"/>
          </w:rPr>
          <w:t>ream speech</w:t>
        </w:r>
      </w:hyperlink>
      <w:r>
        <w:rPr>
          <w:sz w:val="18"/>
          <w:szCs w:val="18"/>
        </w:rPr>
        <w:t>”</w:t>
      </w:r>
    </w:p>
    <w:p w:rsidR="00BC7877" w:rsidRDefault="00BC7877" w:rsidP="00BC7877">
      <w:pPr>
        <w:pStyle w:val="ListParagraph"/>
        <w:numPr>
          <w:ilvl w:val="0"/>
          <w:numId w:val="24"/>
        </w:numPr>
      </w:pPr>
      <w:r>
        <w:t xml:space="preserve">Please join me for the </w:t>
      </w:r>
      <w:r w:rsidR="00B3474F" w:rsidRPr="00C82EC0">
        <w:rPr>
          <w:b/>
          <w:u w:val="single"/>
        </w:rPr>
        <w:t>Guided Pathways</w:t>
      </w:r>
      <w:r w:rsidR="00B3474F">
        <w:t xml:space="preserve"> Retreat </w:t>
      </w:r>
      <w:r>
        <w:t>in the Wright Center</w:t>
      </w:r>
      <w:r w:rsidR="00B3474F">
        <w:t xml:space="preserve"> – </w:t>
      </w:r>
      <w:r w:rsidR="00B3474F" w:rsidRPr="00C82EC0">
        <w:rPr>
          <w:b/>
          <w:u w:val="single"/>
        </w:rPr>
        <w:t>Feb. 8</w:t>
      </w:r>
      <w:r w:rsidR="00B3474F" w:rsidRPr="00C82EC0">
        <w:rPr>
          <w:b/>
          <w:u w:val="single"/>
          <w:vertAlign w:val="superscript"/>
        </w:rPr>
        <w:t>th</w:t>
      </w:r>
      <w:r w:rsidR="00C82EC0">
        <w:rPr>
          <w:b/>
          <w:u w:val="single"/>
        </w:rPr>
        <w:t xml:space="preserve">  from 8:30-3 pm</w:t>
      </w:r>
      <w:r w:rsidR="00C82EC0">
        <w:t xml:space="preserve"> </w:t>
      </w:r>
    </w:p>
    <w:p w:rsidR="00BC7877" w:rsidRDefault="00BC7877" w:rsidP="004C1219">
      <w:pPr>
        <w:ind w:left="360"/>
      </w:pPr>
      <w:r>
        <w:rPr>
          <w:noProof/>
        </w:rPr>
        <w:drawing>
          <wp:inline distT="0" distB="0" distL="0" distR="0" wp14:anchorId="5E85704A" wp14:editId="4A996EC2">
            <wp:extent cx="1833817" cy="1410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9040" cy="1437723"/>
                    </a:xfrm>
                    <a:prstGeom prst="rect">
                      <a:avLst/>
                    </a:prstGeom>
                  </pic:spPr>
                </pic:pic>
              </a:graphicData>
            </a:graphic>
          </wp:inline>
        </w:drawing>
      </w:r>
      <w:r w:rsidRPr="00BC7877">
        <w:rPr>
          <w:noProof/>
        </w:rPr>
        <w:t xml:space="preserve"> </w:t>
      </w:r>
      <w:r>
        <w:rPr>
          <w:noProof/>
        </w:rPr>
        <w:drawing>
          <wp:inline distT="0" distB="0" distL="0" distR="0" wp14:anchorId="781D84D2" wp14:editId="268F9173">
            <wp:extent cx="2564025" cy="139855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0132" cy="1429163"/>
                    </a:xfrm>
                    <a:prstGeom prst="rect">
                      <a:avLst/>
                    </a:prstGeom>
                  </pic:spPr>
                </pic:pic>
              </a:graphicData>
            </a:graphic>
          </wp:inline>
        </w:drawing>
      </w:r>
    </w:p>
    <w:p w:rsidR="004C1219" w:rsidRPr="004C1219" w:rsidRDefault="004C1219" w:rsidP="00BC7877">
      <w:pPr>
        <w:pStyle w:val="ListParagraph"/>
        <w:numPr>
          <w:ilvl w:val="0"/>
          <w:numId w:val="24"/>
        </w:numPr>
      </w:pPr>
      <w:r>
        <w:rPr>
          <w:b/>
          <w:sz w:val="18"/>
          <w:szCs w:val="18"/>
          <w:u w:val="single"/>
        </w:rPr>
        <w:t>California Communication College Chancellor’s Office Changes</w:t>
      </w:r>
    </w:p>
    <w:p w:rsidR="004C1219" w:rsidRPr="004C1219" w:rsidRDefault="004C1219" w:rsidP="004C1219">
      <w:pPr>
        <w:pStyle w:val="ListParagraph"/>
        <w:numPr>
          <w:ilvl w:val="1"/>
          <w:numId w:val="24"/>
        </w:numPr>
      </w:pPr>
      <w:r>
        <w:rPr>
          <w:sz w:val="18"/>
          <w:szCs w:val="18"/>
        </w:rPr>
        <w:t>Laura Hope, Executive Vice Chancellor, Educational Services and Support leaving for a Chief Instructional Officer position at Chaffey College.</w:t>
      </w:r>
    </w:p>
    <w:p w:rsidR="004C1219" w:rsidRPr="004C1219" w:rsidRDefault="004C1219" w:rsidP="004C1219">
      <w:pPr>
        <w:pStyle w:val="ListParagraph"/>
        <w:numPr>
          <w:ilvl w:val="1"/>
          <w:numId w:val="24"/>
        </w:numPr>
      </w:pPr>
      <w:r>
        <w:rPr>
          <w:sz w:val="18"/>
          <w:szCs w:val="18"/>
        </w:rPr>
        <w:t xml:space="preserve">Van Ton </w:t>
      </w:r>
      <w:proofErr w:type="spellStart"/>
      <w:r>
        <w:rPr>
          <w:sz w:val="18"/>
          <w:szCs w:val="18"/>
        </w:rPr>
        <w:t>Quinlivan</w:t>
      </w:r>
      <w:proofErr w:type="spellEnd"/>
      <w:r>
        <w:rPr>
          <w:sz w:val="18"/>
          <w:szCs w:val="18"/>
        </w:rPr>
        <w:t>, Executive Vice Chancellor, Workforce and Digital Futures leaving for a teaching position at Stanford according to Vice Chancellor for Academic Affairs Alice Perez.</w:t>
      </w:r>
    </w:p>
    <w:p w:rsidR="004C1219" w:rsidRPr="004C1219" w:rsidRDefault="00B421F8" w:rsidP="004C1219">
      <w:pPr>
        <w:pStyle w:val="ListParagraph"/>
        <w:numPr>
          <w:ilvl w:val="1"/>
          <w:numId w:val="24"/>
        </w:numPr>
      </w:pPr>
      <w:r>
        <w:rPr>
          <w:sz w:val="18"/>
          <w:szCs w:val="18"/>
        </w:rPr>
        <w:t xml:space="preserve">Jackie </w:t>
      </w:r>
      <w:proofErr w:type="spellStart"/>
      <w:r>
        <w:rPr>
          <w:sz w:val="18"/>
          <w:szCs w:val="18"/>
        </w:rPr>
        <w:t>Escajeda</w:t>
      </w:r>
      <w:proofErr w:type="spellEnd"/>
      <w:r>
        <w:rPr>
          <w:sz w:val="18"/>
          <w:szCs w:val="18"/>
        </w:rPr>
        <w:t>, Dean, Curriculum and Instruction leaving for a position at Mission College.</w:t>
      </w:r>
    </w:p>
    <w:p w:rsidR="00570EDF" w:rsidRPr="00A35958" w:rsidRDefault="00570EDF" w:rsidP="00BC7877">
      <w:pPr>
        <w:pStyle w:val="ListParagraph"/>
        <w:numPr>
          <w:ilvl w:val="0"/>
          <w:numId w:val="24"/>
        </w:numPr>
      </w:pPr>
      <w:r>
        <w:rPr>
          <w:b/>
          <w:sz w:val="18"/>
          <w:szCs w:val="18"/>
          <w:u w:val="single"/>
        </w:rPr>
        <w:t>Legislative Updates:</w:t>
      </w:r>
    </w:p>
    <w:p w:rsidR="00A35958" w:rsidRDefault="00937C0C" w:rsidP="00480CCA">
      <w:pPr>
        <w:ind w:left="720"/>
        <w:contextualSpacing/>
        <w:rPr>
          <w:sz w:val="18"/>
          <w:szCs w:val="18"/>
        </w:rPr>
      </w:pPr>
      <w:hyperlink r:id="rId11" w:history="1">
        <w:r w:rsidR="00A35958" w:rsidRPr="00937C0C">
          <w:rPr>
            <w:rStyle w:val="Hyperlink"/>
            <w:sz w:val="18"/>
            <w:szCs w:val="18"/>
          </w:rPr>
          <w:t>Link to December 14, 2018 CCC State Legislative Update</w:t>
        </w:r>
      </w:hyperlink>
    </w:p>
    <w:p w:rsidR="00FE3ED1" w:rsidRPr="00937C0C" w:rsidRDefault="00FE3ED1" w:rsidP="00480CCA">
      <w:pPr>
        <w:ind w:left="720"/>
        <w:contextualSpacing/>
      </w:pPr>
      <w:hyperlink r:id="rId12" w:history="1">
        <w:r w:rsidRPr="00FE3ED1">
          <w:rPr>
            <w:rStyle w:val="Hyperlink"/>
            <w:sz w:val="18"/>
            <w:szCs w:val="18"/>
          </w:rPr>
          <w:t>Link to CCCCO Legislative Tracking Matrix</w:t>
        </w:r>
      </w:hyperlink>
    </w:p>
    <w:p w:rsidR="00570EDF" w:rsidRPr="00570EDF" w:rsidRDefault="00570EDF" w:rsidP="00570EDF">
      <w:pPr>
        <w:pStyle w:val="ListParagraph"/>
        <w:spacing w:after="0" w:line="240" w:lineRule="auto"/>
        <w:textAlignment w:val="baseline"/>
        <w:rPr>
          <w:sz w:val="18"/>
          <w:szCs w:val="18"/>
        </w:rPr>
      </w:pPr>
      <w:r w:rsidRPr="00570EDF">
        <w:rPr>
          <w:sz w:val="18"/>
          <w:szCs w:val="18"/>
        </w:rPr>
        <w:t>A few bills are set to sunshine soon.  The Government Relations Division is seeking statutory changes in an Education Omnibus bill for:</w:t>
      </w:r>
    </w:p>
    <w:p w:rsidR="00570EDF" w:rsidRPr="00570EDF" w:rsidRDefault="00570EDF" w:rsidP="00570EDF">
      <w:pPr>
        <w:pStyle w:val="ListParagraph"/>
        <w:numPr>
          <w:ilvl w:val="1"/>
          <w:numId w:val="24"/>
        </w:numPr>
        <w:spacing w:after="0" w:line="240" w:lineRule="auto"/>
        <w:textAlignment w:val="baseline"/>
        <w:rPr>
          <w:sz w:val="18"/>
          <w:szCs w:val="18"/>
        </w:rPr>
      </w:pPr>
      <w:r w:rsidRPr="00570EDF">
        <w:rPr>
          <w:sz w:val="18"/>
          <w:szCs w:val="18"/>
        </w:rPr>
        <w:t xml:space="preserve">Continuing to allow for the </w:t>
      </w:r>
      <w:r w:rsidRPr="00570EDF">
        <w:rPr>
          <w:b/>
          <w:sz w:val="18"/>
          <w:szCs w:val="18"/>
          <w:u w:val="single"/>
        </w:rPr>
        <w:t>Clinical Nursing Faculty Load Cap</w:t>
      </w:r>
      <w:r w:rsidRPr="00570EDF">
        <w:rPr>
          <w:sz w:val="18"/>
          <w:szCs w:val="18"/>
        </w:rPr>
        <w:t xml:space="preserve"> (Ed Code Section 87482) to allow part time faculty in this discipline to work as a full-time temp for up to four consecutive semesters.  The Bill where nursing was allowed to work over .67 for over 4 terms sunset but she thinks this was an error. (Expired in 2015)</w:t>
      </w:r>
    </w:p>
    <w:p w:rsidR="00570EDF" w:rsidRPr="00570EDF" w:rsidRDefault="00570EDF" w:rsidP="00570EDF">
      <w:pPr>
        <w:pStyle w:val="ListParagraph"/>
        <w:numPr>
          <w:ilvl w:val="1"/>
          <w:numId w:val="24"/>
        </w:numPr>
        <w:spacing w:after="0" w:line="240" w:lineRule="auto"/>
        <w:textAlignment w:val="baseline"/>
        <w:rPr>
          <w:sz w:val="18"/>
          <w:szCs w:val="18"/>
        </w:rPr>
      </w:pPr>
      <w:r w:rsidRPr="00570EDF">
        <w:rPr>
          <w:sz w:val="18"/>
          <w:szCs w:val="18"/>
        </w:rPr>
        <w:t>Continuing</w:t>
      </w:r>
      <w:r w:rsidRPr="00570EDF">
        <w:rPr>
          <w:sz w:val="18"/>
          <w:szCs w:val="18"/>
        </w:rPr>
        <w:t xml:space="preserve"> </w:t>
      </w:r>
      <w:r w:rsidRPr="00570EDF">
        <w:rPr>
          <w:b/>
          <w:sz w:val="18"/>
          <w:szCs w:val="18"/>
          <w:u w:val="single"/>
        </w:rPr>
        <w:t>Nursing Multi-criteria Screening Tool</w:t>
      </w:r>
      <w:r w:rsidRPr="00570EDF">
        <w:rPr>
          <w:sz w:val="18"/>
          <w:szCs w:val="18"/>
        </w:rPr>
        <w:t xml:space="preserve"> (Ed Code Section 78261.5) to allow nursing programs to continue to use multiple factor for admission.  It is set to expire in 2020.</w:t>
      </w:r>
    </w:p>
    <w:p w:rsidR="00570EDF" w:rsidRDefault="00570EDF" w:rsidP="00570EDF">
      <w:pPr>
        <w:pStyle w:val="ListParagraph"/>
        <w:numPr>
          <w:ilvl w:val="1"/>
          <w:numId w:val="24"/>
        </w:numPr>
        <w:spacing w:after="0" w:line="240" w:lineRule="auto"/>
        <w:textAlignment w:val="baseline"/>
        <w:rPr>
          <w:sz w:val="18"/>
          <w:szCs w:val="18"/>
        </w:rPr>
      </w:pPr>
      <w:r w:rsidRPr="00570EDF">
        <w:rPr>
          <w:sz w:val="18"/>
          <w:szCs w:val="18"/>
        </w:rPr>
        <w:t xml:space="preserve">Continuing </w:t>
      </w:r>
      <w:r w:rsidRPr="00570EDF">
        <w:rPr>
          <w:sz w:val="18"/>
          <w:szCs w:val="18"/>
        </w:rPr>
        <w:t xml:space="preserve">Priority Enrollment for </w:t>
      </w:r>
      <w:r w:rsidRPr="00570EDF">
        <w:rPr>
          <w:b/>
          <w:sz w:val="18"/>
          <w:szCs w:val="18"/>
          <w:u w:val="single"/>
        </w:rPr>
        <w:t>Homeless Students</w:t>
      </w:r>
      <w:r w:rsidRPr="00570EDF">
        <w:rPr>
          <w:b/>
          <w:sz w:val="18"/>
          <w:szCs w:val="18"/>
          <w:u w:val="single"/>
        </w:rPr>
        <w:t xml:space="preserve"> under the age of 25</w:t>
      </w:r>
      <w:r w:rsidRPr="00570EDF">
        <w:rPr>
          <w:sz w:val="18"/>
          <w:szCs w:val="18"/>
        </w:rPr>
        <w:t xml:space="preserve"> (Ed Codes Section 66025.9(a)) Homeless priority enrollment is about to sunset in January 2020.</w:t>
      </w:r>
    </w:p>
    <w:p w:rsidR="008B4B62" w:rsidRPr="008B4B62" w:rsidRDefault="008B4B62" w:rsidP="008B4B62">
      <w:pPr>
        <w:spacing w:after="0" w:line="240" w:lineRule="auto"/>
        <w:ind w:left="1080"/>
        <w:textAlignment w:val="baseline"/>
        <w:rPr>
          <w:sz w:val="18"/>
          <w:szCs w:val="18"/>
        </w:rPr>
      </w:pPr>
    </w:p>
    <w:p w:rsidR="0075235D" w:rsidRDefault="0075235D" w:rsidP="0075235D">
      <w:pPr>
        <w:pStyle w:val="ListParagraph"/>
        <w:numPr>
          <w:ilvl w:val="0"/>
          <w:numId w:val="24"/>
        </w:numPr>
        <w:spacing w:after="0" w:line="240" w:lineRule="auto"/>
        <w:textAlignment w:val="baseline"/>
        <w:rPr>
          <w:b/>
          <w:sz w:val="18"/>
          <w:szCs w:val="18"/>
          <w:u w:val="single"/>
        </w:rPr>
      </w:pPr>
      <w:r w:rsidRPr="0075235D">
        <w:rPr>
          <w:b/>
          <w:sz w:val="18"/>
          <w:szCs w:val="18"/>
          <w:u w:val="single"/>
        </w:rPr>
        <w:t xml:space="preserve">Board of Governor’s </w:t>
      </w:r>
      <w:hyperlink r:id="rId13" w:history="1">
        <w:r w:rsidRPr="00DC18D8">
          <w:rPr>
            <w:rStyle w:val="Hyperlink"/>
            <w:b/>
            <w:sz w:val="18"/>
            <w:szCs w:val="18"/>
          </w:rPr>
          <w:t>First Readings for changes to Title 5 related to AB705</w:t>
        </w:r>
      </w:hyperlink>
      <w:r w:rsidRPr="0075235D">
        <w:rPr>
          <w:b/>
          <w:sz w:val="18"/>
          <w:szCs w:val="18"/>
          <w:u w:val="single"/>
        </w:rPr>
        <w:t>:</w:t>
      </w:r>
      <w:r w:rsidR="001F4E3E">
        <w:rPr>
          <w:b/>
          <w:sz w:val="18"/>
          <w:szCs w:val="18"/>
          <w:u w:val="single"/>
        </w:rPr>
        <w:t xml:space="preserve"> (</w:t>
      </w:r>
      <w:r w:rsidR="00424EE7">
        <w:rPr>
          <w:b/>
          <w:sz w:val="18"/>
          <w:szCs w:val="18"/>
          <w:u w:val="single"/>
        </w:rPr>
        <w:t>additions/</w:t>
      </w:r>
      <w:r w:rsidR="001F4E3E">
        <w:rPr>
          <w:b/>
          <w:sz w:val="18"/>
          <w:szCs w:val="18"/>
          <w:u w:val="single"/>
        </w:rPr>
        <w:t>changes are underlined)</w:t>
      </w:r>
    </w:p>
    <w:p w:rsidR="0075235D" w:rsidRPr="0075235D" w:rsidRDefault="0075235D" w:rsidP="0075235D">
      <w:pPr>
        <w:spacing w:after="0" w:line="240" w:lineRule="auto"/>
        <w:ind w:left="360"/>
        <w:textAlignment w:val="baseline"/>
        <w:rPr>
          <w:b/>
          <w:sz w:val="18"/>
          <w:szCs w:val="18"/>
          <w:u w:val="single"/>
        </w:rPr>
      </w:pPr>
    </w:p>
    <w:tbl>
      <w:tblPr>
        <w:tblStyle w:val="TableGrid"/>
        <w:tblW w:w="0" w:type="auto"/>
        <w:tblInd w:w="175" w:type="dxa"/>
        <w:tblLook w:val="04A0" w:firstRow="1" w:lastRow="0" w:firstColumn="1" w:lastColumn="0" w:noHBand="0" w:noVBand="1"/>
      </w:tblPr>
      <w:tblGrid>
        <w:gridCol w:w="900"/>
        <w:gridCol w:w="8851"/>
      </w:tblGrid>
      <w:tr w:rsidR="00DC18D8" w:rsidTr="00C6339E">
        <w:tc>
          <w:tcPr>
            <w:tcW w:w="900" w:type="dxa"/>
            <w:shd w:val="clear" w:color="auto" w:fill="D9D9D9" w:themeFill="background1" w:themeFillShade="D9"/>
          </w:tcPr>
          <w:p w:rsidR="00DC18D8" w:rsidRDefault="00DC18D8" w:rsidP="0075235D">
            <w:pPr>
              <w:pStyle w:val="ListParagraph"/>
              <w:ind w:left="0"/>
              <w:textAlignment w:val="baseline"/>
              <w:rPr>
                <w:sz w:val="18"/>
                <w:szCs w:val="18"/>
              </w:rPr>
            </w:pPr>
            <w:r>
              <w:rPr>
                <w:sz w:val="18"/>
                <w:szCs w:val="18"/>
              </w:rPr>
              <w:t>Title 5 Section</w:t>
            </w:r>
          </w:p>
        </w:tc>
        <w:tc>
          <w:tcPr>
            <w:tcW w:w="8851" w:type="dxa"/>
            <w:shd w:val="clear" w:color="auto" w:fill="D9D9D9" w:themeFill="background1" w:themeFillShade="D9"/>
          </w:tcPr>
          <w:p w:rsidR="00DC18D8" w:rsidRPr="00DC18D8" w:rsidRDefault="00DC18D8" w:rsidP="0075235D">
            <w:pPr>
              <w:pStyle w:val="ListParagraph"/>
              <w:ind w:left="0"/>
              <w:textAlignment w:val="baseline"/>
              <w:rPr>
                <w:sz w:val="18"/>
                <w:szCs w:val="18"/>
              </w:rPr>
            </w:pPr>
            <w:r w:rsidRPr="00DC18D8">
              <w:rPr>
                <w:sz w:val="18"/>
                <w:szCs w:val="18"/>
              </w:rPr>
              <w:t>Change</w:t>
            </w:r>
            <w:r w:rsidR="00AC2FBC">
              <w:rPr>
                <w:sz w:val="18"/>
                <w:szCs w:val="18"/>
              </w:rPr>
              <w:t>s that I feel are most applicable.  Click on hyperlinks for additional details and context.</w:t>
            </w:r>
          </w:p>
        </w:tc>
      </w:tr>
      <w:tr w:rsidR="00DC18D8" w:rsidTr="00C6339E">
        <w:tc>
          <w:tcPr>
            <w:tcW w:w="900" w:type="dxa"/>
          </w:tcPr>
          <w:p w:rsidR="00DC18D8" w:rsidRDefault="001F4E3E" w:rsidP="0075235D">
            <w:pPr>
              <w:pStyle w:val="ListParagraph"/>
              <w:ind w:left="0"/>
              <w:textAlignment w:val="baseline"/>
              <w:rPr>
                <w:sz w:val="18"/>
                <w:szCs w:val="18"/>
              </w:rPr>
            </w:pPr>
            <w:hyperlink r:id="rId14" w:history="1">
              <w:r w:rsidR="00DC18D8" w:rsidRPr="001F4E3E">
                <w:rPr>
                  <w:rStyle w:val="Hyperlink"/>
                  <w:sz w:val="18"/>
                  <w:szCs w:val="18"/>
                </w:rPr>
                <w:t>55002</w:t>
              </w:r>
            </w:hyperlink>
          </w:p>
        </w:tc>
        <w:tc>
          <w:tcPr>
            <w:tcW w:w="8851" w:type="dxa"/>
          </w:tcPr>
          <w:p w:rsidR="00DC18D8" w:rsidRPr="00DC18D8" w:rsidRDefault="00DC18D8" w:rsidP="0075235D">
            <w:pPr>
              <w:pStyle w:val="ListParagraph"/>
              <w:ind w:left="0"/>
              <w:textAlignment w:val="baseline"/>
              <w:rPr>
                <w:sz w:val="18"/>
                <w:szCs w:val="18"/>
              </w:rPr>
            </w:pPr>
            <w:r w:rsidRPr="00DC18D8">
              <w:rPr>
                <w:sz w:val="18"/>
                <w:szCs w:val="18"/>
              </w:rPr>
              <w:t xml:space="preserve">(5) </w:t>
            </w:r>
            <w:r w:rsidRPr="00DC18D8">
              <w:rPr>
                <w:sz w:val="18"/>
                <w:szCs w:val="18"/>
                <w:u w:val="single"/>
              </w:rPr>
              <w:t xml:space="preserve">Prerequisites and </w:t>
            </w:r>
            <w:proofErr w:type="spellStart"/>
            <w:r w:rsidRPr="00DC18D8">
              <w:rPr>
                <w:sz w:val="18"/>
                <w:szCs w:val="18"/>
                <w:u w:val="single"/>
              </w:rPr>
              <w:t>corequisites</w:t>
            </w:r>
            <w:proofErr w:type="spellEnd"/>
            <w:r w:rsidRPr="00DC18D8">
              <w:rPr>
                <w:sz w:val="18"/>
                <w:szCs w:val="18"/>
                <w:u w:val="single"/>
              </w:rPr>
              <w:t xml:space="preserve">. When the college and/or district curriculum committee deems appropriate, a noncredit course may serve as a prerequisite or </w:t>
            </w:r>
            <w:proofErr w:type="spellStart"/>
            <w:r w:rsidRPr="00DC18D8">
              <w:rPr>
                <w:sz w:val="18"/>
                <w:szCs w:val="18"/>
                <w:u w:val="single"/>
              </w:rPr>
              <w:t>corequisite</w:t>
            </w:r>
            <w:proofErr w:type="spellEnd"/>
            <w:r w:rsidRPr="00DC18D8">
              <w:rPr>
                <w:sz w:val="18"/>
                <w:szCs w:val="18"/>
                <w:u w:val="single"/>
              </w:rPr>
              <w:t xml:space="preserve"> for a credit course as established, reviewed, and applied in accordance with this article</w:t>
            </w:r>
            <w:r w:rsidRPr="00DC18D8">
              <w:rPr>
                <w:sz w:val="18"/>
                <w:szCs w:val="18"/>
              </w:rPr>
              <w:t>.</w:t>
            </w:r>
          </w:p>
        </w:tc>
      </w:tr>
      <w:tr w:rsidR="00DC18D8" w:rsidTr="00C6339E">
        <w:tc>
          <w:tcPr>
            <w:tcW w:w="900" w:type="dxa"/>
          </w:tcPr>
          <w:p w:rsidR="00DC18D8" w:rsidRDefault="00AC2FBC" w:rsidP="0075235D">
            <w:pPr>
              <w:pStyle w:val="ListParagraph"/>
              <w:ind w:left="0"/>
              <w:textAlignment w:val="baseline"/>
              <w:rPr>
                <w:sz w:val="18"/>
                <w:szCs w:val="18"/>
              </w:rPr>
            </w:pPr>
            <w:hyperlink r:id="rId15" w:history="1">
              <w:r w:rsidR="001F4E3E" w:rsidRPr="00AC2FBC">
                <w:rPr>
                  <w:rStyle w:val="Hyperlink"/>
                  <w:sz w:val="18"/>
                  <w:szCs w:val="18"/>
                </w:rPr>
                <w:t>55003</w:t>
              </w:r>
            </w:hyperlink>
          </w:p>
        </w:tc>
        <w:tc>
          <w:tcPr>
            <w:tcW w:w="8851" w:type="dxa"/>
          </w:tcPr>
          <w:p w:rsidR="00DC18D8" w:rsidRPr="001F4E3E" w:rsidRDefault="00DC18D8" w:rsidP="0075235D">
            <w:pPr>
              <w:pStyle w:val="ListParagraph"/>
              <w:ind w:left="0"/>
              <w:textAlignment w:val="baseline"/>
              <w:rPr>
                <w:sz w:val="18"/>
                <w:szCs w:val="18"/>
              </w:rPr>
            </w:pPr>
            <w:r w:rsidRPr="001F4E3E">
              <w:rPr>
                <w:sz w:val="18"/>
                <w:szCs w:val="18"/>
              </w:rPr>
              <w:t xml:space="preserve">(3) the </w:t>
            </w:r>
            <w:proofErr w:type="spellStart"/>
            <w:r w:rsidRPr="001F4E3E">
              <w:rPr>
                <w:sz w:val="18"/>
                <w:szCs w:val="18"/>
              </w:rPr>
              <w:t>corequisite</w:t>
            </w:r>
            <w:proofErr w:type="spellEnd"/>
            <w:r w:rsidRPr="001F4E3E">
              <w:rPr>
                <w:sz w:val="18"/>
                <w:szCs w:val="18"/>
              </w:rPr>
              <w:t xml:space="preserve"> course will assure, consistent with section 55002, that a student acquires the necessary skills, concepts, and/or information, such that a student who has not enrolled in the </w:t>
            </w:r>
            <w:proofErr w:type="spellStart"/>
            <w:r w:rsidRPr="001F4E3E">
              <w:rPr>
                <w:sz w:val="18"/>
                <w:szCs w:val="18"/>
              </w:rPr>
              <w:t>corequisite</w:t>
            </w:r>
            <w:proofErr w:type="spellEnd"/>
            <w:r w:rsidRPr="001F4E3E">
              <w:rPr>
                <w:sz w:val="18"/>
                <w:szCs w:val="18"/>
              </w:rPr>
              <w:t xml:space="preserve"> is highly unlikely to receive a satisfactory grade in the course or program for which the </w:t>
            </w:r>
            <w:proofErr w:type="spellStart"/>
            <w:r w:rsidRPr="001F4E3E">
              <w:rPr>
                <w:sz w:val="18"/>
                <w:szCs w:val="18"/>
              </w:rPr>
              <w:t>corequisite</w:t>
            </w:r>
            <w:proofErr w:type="spellEnd"/>
            <w:r w:rsidRPr="001F4E3E">
              <w:rPr>
                <w:sz w:val="18"/>
                <w:szCs w:val="18"/>
              </w:rPr>
              <w:t xml:space="preserve"> is being established, </w:t>
            </w:r>
            <w:r w:rsidRPr="001F4E3E">
              <w:rPr>
                <w:sz w:val="18"/>
                <w:szCs w:val="18"/>
                <w:u w:val="single"/>
              </w:rPr>
              <w:t xml:space="preserve">and if the </w:t>
            </w:r>
            <w:proofErr w:type="spellStart"/>
            <w:r w:rsidRPr="001F4E3E">
              <w:rPr>
                <w:sz w:val="18"/>
                <w:szCs w:val="18"/>
                <w:u w:val="single"/>
              </w:rPr>
              <w:t>corequisite</w:t>
            </w:r>
            <w:proofErr w:type="spellEnd"/>
            <w:r w:rsidRPr="001F4E3E">
              <w:rPr>
                <w:sz w:val="18"/>
                <w:szCs w:val="18"/>
                <w:u w:val="single"/>
              </w:rPr>
              <w:t xml:space="preserve"> course is intended as additional support for students enrolling in transfer-level English or mathematics (or quantitative reasoning) courses, then it must be determined that the </w:t>
            </w:r>
            <w:proofErr w:type="spellStart"/>
            <w:r w:rsidRPr="001F4E3E">
              <w:rPr>
                <w:sz w:val="18"/>
                <w:szCs w:val="18"/>
                <w:u w:val="single"/>
              </w:rPr>
              <w:t>corequisite</w:t>
            </w:r>
            <w:proofErr w:type="spellEnd"/>
            <w:r w:rsidRPr="001F4E3E">
              <w:rPr>
                <w:sz w:val="18"/>
                <w:szCs w:val="18"/>
                <w:u w:val="single"/>
              </w:rPr>
              <w:t xml:space="preserve"> course increases the likelihood that the student will pass the transfer-level course</w:t>
            </w:r>
            <w:r w:rsidRPr="001F4E3E">
              <w:rPr>
                <w:sz w:val="18"/>
                <w:szCs w:val="18"/>
              </w:rPr>
              <w:t>;</w:t>
            </w:r>
          </w:p>
        </w:tc>
      </w:tr>
      <w:tr w:rsidR="00DC18D8" w:rsidTr="00C6339E">
        <w:tc>
          <w:tcPr>
            <w:tcW w:w="900" w:type="dxa"/>
          </w:tcPr>
          <w:p w:rsidR="00DC18D8" w:rsidRDefault="00AC2FBC" w:rsidP="0075235D">
            <w:pPr>
              <w:pStyle w:val="ListParagraph"/>
              <w:ind w:left="0"/>
              <w:textAlignment w:val="baseline"/>
              <w:rPr>
                <w:sz w:val="18"/>
                <w:szCs w:val="18"/>
              </w:rPr>
            </w:pPr>
            <w:hyperlink r:id="rId16" w:history="1">
              <w:r w:rsidRPr="00AC2FBC">
                <w:rPr>
                  <w:rStyle w:val="Hyperlink"/>
                  <w:sz w:val="18"/>
                  <w:szCs w:val="18"/>
                </w:rPr>
                <w:t>55522</w:t>
              </w:r>
            </w:hyperlink>
          </w:p>
        </w:tc>
        <w:tc>
          <w:tcPr>
            <w:tcW w:w="8851" w:type="dxa"/>
          </w:tcPr>
          <w:p w:rsidR="00AC2FBC" w:rsidRPr="00AC2FBC" w:rsidRDefault="00AC2FBC" w:rsidP="00AC2FBC">
            <w:pPr>
              <w:autoSpaceDE w:val="0"/>
              <w:autoSpaceDN w:val="0"/>
              <w:adjustRightInd w:val="0"/>
              <w:rPr>
                <w:sz w:val="18"/>
                <w:szCs w:val="18"/>
                <w:u w:val="single"/>
              </w:rPr>
            </w:pPr>
            <w:r w:rsidRPr="00AC2FBC">
              <w:rPr>
                <w:sz w:val="18"/>
                <w:szCs w:val="18"/>
                <w:u w:val="single"/>
              </w:rPr>
              <w:t xml:space="preserve">English and Mathematics Placement and Assessment.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(a) Scope and intent.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(1) For students with a goal of transfer to a four-year institution, increase the number of students who enter and complete transfer-level English and mathematics (or quantitative reasoning) within one-year;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(2) For students with a goal of earning a certificate or a local associate degree, increase the number of students who enter and complete transfer-level or the required college-level English and mathematics (or quantitative reasoning) within one-year; </w:t>
            </w:r>
          </w:p>
          <w:p w:rsidR="00DC18D8" w:rsidRDefault="00AC2FBC" w:rsidP="00AC2FBC">
            <w:pPr>
              <w:pStyle w:val="ListParagraph"/>
              <w:ind w:left="0"/>
              <w:textAlignment w:val="baseline"/>
              <w:rPr>
                <w:sz w:val="18"/>
                <w:szCs w:val="18"/>
                <w:u w:val="single"/>
              </w:rPr>
            </w:pPr>
            <w:r w:rsidRPr="00AC2FBC">
              <w:rPr>
                <w:sz w:val="18"/>
                <w:szCs w:val="18"/>
                <w:u w:val="single"/>
              </w:rPr>
              <w:t>(3) Minimize disproportionate impacts on students caused by traditional placement practices.</w:t>
            </w:r>
          </w:p>
          <w:p w:rsidR="00AC2FBC" w:rsidRPr="007D77E5" w:rsidRDefault="00AC2FBC" w:rsidP="00AC2FBC">
            <w:pPr>
              <w:pStyle w:val="ListParagraph"/>
              <w:ind w:left="0"/>
              <w:textAlignment w:val="baseline"/>
              <w:rPr>
                <w:sz w:val="18"/>
                <w:szCs w:val="18"/>
                <w:u w:val="single"/>
              </w:rPr>
            </w:pPr>
          </w:p>
          <w:p w:rsidR="00AC2FBC" w:rsidRPr="00AC2FBC" w:rsidRDefault="00AC2FBC" w:rsidP="00AC2FBC">
            <w:pPr>
              <w:autoSpaceDE w:val="0"/>
              <w:autoSpaceDN w:val="0"/>
              <w:adjustRightInd w:val="0"/>
              <w:rPr>
                <w:sz w:val="18"/>
                <w:szCs w:val="18"/>
                <w:u w:val="single"/>
              </w:rPr>
            </w:pPr>
            <w:r w:rsidRPr="00AC2FBC">
              <w:rPr>
                <w:sz w:val="18"/>
                <w:szCs w:val="18"/>
                <w:u w:val="single"/>
              </w:rPr>
              <w:lastRenderedPageBreak/>
              <w:t xml:space="preserve">(c) Placement Methods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(1) Districts shall use a placement method for English and mathematics (or quantitative reasoning) identified below: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(A) Any Chancellor’s Office placement method published by the Chancellor’s Office to implement Education Code section 78213. </w:t>
            </w:r>
          </w:p>
          <w:p w:rsidR="00AC2FBC" w:rsidRPr="00AC2FBC" w:rsidRDefault="00AC2FBC" w:rsidP="00AC2FBC">
            <w:pPr>
              <w:autoSpaceDE w:val="0"/>
              <w:autoSpaceDN w:val="0"/>
              <w:adjustRightInd w:val="0"/>
              <w:rPr>
                <w:sz w:val="18"/>
                <w:szCs w:val="18"/>
                <w:u w:val="single"/>
              </w:rPr>
            </w:pPr>
            <w:r w:rsidRPr="00AC2FBC">
              <w:rPr>
                <w:sz w:val="18"/>
                <w:szCs w:val="18"/>
                <w:u w:val="single"/>
              </w:rPr>
              <w:t xml:space="preserve">(B) A district placement method based upon localized research using high school performance data, including self-reported high school performance data. </w:t>
            </w:r>
          </w:p>
          <w:p w:rsidR="00AC2FBC" w:rsidRPr="00AC2FBC" w:rsidRDefault="00AC2FBC" w:rsidP="00AC2FBC">
            <w:pPr>
              <w:autoSpaceDE w:val="0"/>
              <w:autoSpaceDN w:val="0"/>
              <w:adjustRightInd w:val="0"/>
              <w:rPr>
                <w:sz w:val="18"/>
                <w:szCs w:val="18"/>
                <w:u w:val="single"/>
              </w:rPr>
            </w:pPr>
            <w:r w:rsidRPr="00AC2FBC">
              <w:rPr>
                <w:sz w:val="18"/>
                <w:szCs w:val="18"/>
                <w:u w:val="single"/>
              </w:rPr>
              <w:t>(</w:t>
            </w:r>
            <w:proofErr w:type="spellStart"/>
            <w:r w:rsidRPr="00AC2FBC">
              <w:rPr>
                <w:sz w:val="18"/>
                <w:szCs w:val="18"/>
                <w:u w:val="single"/>
              </w:rPr>
              <w:t>i</w:t>
            </w:r>
            <w:proofErr w:type="spellEnd"/>
            <w:r w:rsidRPr="00AC2FBC">
              <w:rPr>
                <w:sz w:val="18"/>
                <w:szCs w:val="18"/>
                <w:u w:val="single"/>
              </w:rPr>
              <w:t xml:space="preserve">) A district placement method using localized research may utilize multiple measures to increase a student’s placement recommendation, but may not lower it, and must allow high performance on one measure to offset low performance on other measures. </w:t>
            </w:r>
          </w:p>
          <w:p w:rsidR="007D77E5" w:rsidRPr="007D77E5" w:rsidRDefault="00AC2FBC" w:rsidP="007D77E5">
            <w:pPr>
              <w:pStyle w:val="Default"/>
              <w:rPr>
                <w:rFonts w:asciiTheme="minorHAnsi" w:hAnsiTheme="minorHAnsi" w:cstheme="minorBidi"/>
                <w:color w:val="auto"/>
                <w:sz w:val="18"/>
                <w:szCs w:val="18"/>
                <w:u w:val="single"/>
              </w:rPr>
            </w:pPr>
            <w:r w:rsidRPr="007D77E5">
              <w:rPr>
                <w:rFonts w:asciiTheme="minorHAnsi" w:hAnsiTheme="minorHAnsi" w:cstheme="minorBidi"/>
                <w:color w:val="auto"/>
                <w:sz w:val="18"/>
                <w:szCs w:val="18"/>
                <w:u w:val="single"/>
              </w:rPr>
              <w:t>(ii) A district placement method using localized research must be supported by data and research showing throughput rates at or above those achieved by direct placement into a transfer-level course (or college-level courses where appropriate). Such data and research must be validated within two</w:t>
            </w:r>
            <w:r w:rsidR="007D77E5" w:rsidRPr="007D77E5">
              <w:rPr>
                <w:rFonts w:asciiTheme="minorHAnsi" w:hAnsiTheme="minorHAnsi" w:cstheme="minorBidi"/>
                <w:color w:val="auto"/>
                <w:sz w:val="18"/>
                <w:szCs w:val="18"/>
                <w:u w:val="single"/>
              </w:rPr>
              <w:t xml:space="preserve">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 (c) Placement Methods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(1) Districts shall use a placement method for English and mathematics (or quantitative reasoning) identified below: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(A) Any Chancellor’s Office placement method published by the Chancellor’s Office to implement Education Code section 78213.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(B) A district placement method based upon localized research using high school performance data, including self-reported high school performance data. </w:t>
            </w:r>
          </w:p>
          <w:p w:rsidR="007D77E5" w:rsidRPr="007D77E5" w:rsidRDefault="007D77E5" w:rsidP="007D77E5">
            <w:pPr>
              <w:autoSpaceDE w:val="0"/>
              <w:autoSpaceDN w:val="0"/>
              <w:adjustRightInd w:val="0"/>
              <w:rPr>
                <w:sz w:val="18"/>
                <w:szCs w:val="18"/>
                <w:u w:val="single"/>
              </w:rPr>
            </w:pPr>
            <w:r w:rsidRPr="007D77E5">
              <w:rPr>
                <w:sz w:val="18"/>
                <w:szCs w:val="18"/>
                <w:u w:val="single"/>
              </w:rPr>
              <w:t>(</w:t>
            </w:r>
            <w:proofErr w:type="spellStart"/>
            <w:r w:rsidRPr="007D77E5">
              <w:rPr>
                <w:sz w:val="18"/>
                <w:szCs w:val="18"/>
                <w:u w:val="single"/>
              </w:rPr>
              <w:t>i</w:t>
            </w:r>
            <w:proofErr w:type="spellEnd"/>
            <w:r w:rsidRPr="007D77E5">
              <w:rPr>
                <w:sz w:val="18"/>
                <w:szCs w:val="18"/>
                <w:u w:val="single"/>
              </w:rPr>
              <w:t xml:space="preserve">) A district placement method using localized research may utilize multiple measures to increase a student’s placement recommendation, but may not lower it, and must allow high performance on one measure to offset low performance on other measures. </w:t>
            </w:r>
          </w:p>
          <w:p w:rsidR="007D77E5" w:rsidRPr="007D77E5" w:rsidRDefault="007D77E5" w:rsidP="007D77E5">
            <w:pPr>
              <w:pStyle w:val="Default"/>
              <w:rPr>
                <w:rFonts w:asciiTheme="minorHAnsi" w:hAnsiTheme="minorHAnsi" w:cstheme="minorBidi"/>
                <w:color w:val="auto"/>
                <w:sz w:val="18"/>
                <w:szCs w:val="18"/>
                <w:u w:val="single"/>
              </w:rPr>
            </w:pPr>
            <w:r w:rsidRPr="007D77E5">
              <w:rPr>
                <w:rFonts w:asciiTheme="minorHAnsi" w:hAnsiTheme="minorHAnsi" w:cstheme="minorBidi"/>
                <w:color w:val="auto"/>
                <w:sz w:val="18"/>
                <w:szCs w:val="18"/>
                <w:u w:val="single"/>
              </w:rPr>
              <w:t xml:space="preserve">(ii) A district placement method using localized research must be supported by data and research showing throughput rates at or above those achieved by direct placement into a transfer-level course (or college-level courses where appropriate). Such data and research must be validated within two unless: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(A) the student is highly unlikely to succeed in the transfer-level course; and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(B) </w:t>
            </w:r>
            <w:proofErr w:type="gramStart"/>
            <w:r w:rsidRPr="007D77E5">
              <w:rPr>
                <w:sz w:val="18"/>
                <w:szCs w:val="18"/>
                <w:u w:val="single"/>
              </w:rPr>
              <w:t>enrollment</w:t>
            </w:r>
            <w:proofErr w:type="gramEnd"/>
            <w:r w:rsidRPr="007D77E5">
              <w:rPr>
                <w:sz w:val="18"/>
                <w:szCs w:val="18"/>
                <w:u w:val="single"/>
              </w:rPr>
              <w:t xml:space="preserve"> in pre-transfer-level coursework will improve the student’s likelihood of completing transfer-level courses in one-year.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(3) Districts adopting a district placement method under subparagraph (c)(1)(B) or (c)(1)(C) shall, by July 1, 2019, provide an adoption plan on a form prescribed by the Chancellor, explaining the placement method and why the district believes it will be effective. Within two years of the adoption of a district placement method, the district shall report to the Chancellor on the method’s efficacy. The Chancellor may order the district to relinquish the district placement method and adopt a placement method published by the Chancellor’s Office under any of the following circumstances: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(A) the district’s failure to report within two years of adoption;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(B) </w:t>
            </w:r>
            <w:proofErr w:type="gramStart"/>
            <w:r w:rsidRPr="007D77E5">
              <w:rPr>
                <w:sz w:val="18"/>
                <w:szCs w:val="18"/>
                <w:u w:val="single"/>
              </w:rPr>
              <w:t>the</w:t>
            </w:r>
            <w:proofErr w:type="gramEnd"/>
            <w:r w:rsidRPr="007D77E5">
              <w:rPr>
                <w:sz w:val="18"/>
                <w:szCs w:val="18"/>
                <w:u w:val="single"/>
              </w:rPr>
              <w:t xml:space="preserve"> district’s failure to demonstrate that the local placement method meets or exceeds the throughput rate of a placement method published by the Chancellor’s Office. </w:t>
            </w:r>
          </w:p>
          <w:p w:rsidR="007D77E5" w:rsidRPr="007D77E5" w:rsidRDefault="007D77E5" w:rsidP="007D77E5">
            <w:pPr>
              <w:autoSpaceDE w:val="0"/>
              <w:autoSpaceDN w:val="0"/>
              <w:adjustRightInd w:val="0"/>
              <w:rPr>
                <w:sz w:val="18"/>
                <w:szCs w:val="18"/>
                <w:u w:val="single"/>
              </w:rPr>
            </w:pPr>
            <w:r w:rsidRPr="007D77E5">
              <w:rPr>
                <w:sz w:val="18"/>
                <w:szCs w:val="18"/>
                <w:u w:val="single"/>
              </w:rPr>
              <w:t>(4) Districts shall provide new placement recommendations for students placed into pretransfer-level English, mathematics (or quantitative reasoning) courses prior to July 1, 2019, in compliance with this section. Districts shall disclose their plans to implement retroactive placement recommendations as part of the adoption plan described in subparagraph (c</w:t>
            </w:r>
            <w:proofErr w:type="gramStart"/>
            <w:r w:rsidRPr="007D77E5">
              <w:rPr>
                <w:sz w:val="18"/>
                <w:szCs w:val="18"/>
                <w:u w:val="single"/>
              </w:rPr>
              <w:t>)(</w:t>
            </w:r>
            <w:proofErr w:type="gramEnd"/>
            <w:r w:rsidRPr="007D77E5">
              <w:rPr>
                <w:sz w:val="18"/>
                <w:szCs w:val="18"/>
                <w:u w:val="single"/>
              </w:rPr>
              <w:t xml:space="preserve">3). </w:t>
            </w:r>
          </w:p>
          <w:p w:rsidR="00AC2FBC" w:rsidRDefault="007D77E5" w:rsidP="007D77E5">
            <w:pPr>
              <w:pStyle w:val="ListParagraph"/>
              <w:ind w:left="0"/>
              <w:textAlignment w:val="baseline"/>
              <w:rPr>
                <w:sz w:val="18"/>
                <w:szCs w:val="18"/>
                <w:u w:val="single"/>
              </w:rPr>
            </w:pPr>
            <w:r w:rsidRPr="007D77E5">
              <w:rPr>
                <w:sz w:val="18"/>
                <w:szCs w:val="18"/>
                <w:u w:val="single"/>
              </w:rPr>
              <w:t xml:space="preserve">(5) </w:t>
            </w:r>
            <w:r w:rsidRPr="007D77E5">
              <w:rPr>
                <w:sz w:val="18"/>
                <w:szCs w:val="18"/>
                <w:u w:val="single"/>
              </w:rPr>
              <w:t>Any placement for the fall semester or quarter of 2019 must comply with this section and California Education Code section 78213.</w:t>
            </w:r>
          </w:p>
          <w:p w:rsidR="007D77E5" w:rsidRDefault="007D77E5" w:rsidP="007D77E5">
            <w:pPr>
              <w:pStyle w:val="ListParagraph"/>
              <w:ind w:left="0"/>
              <w:textAlignment w:val="baseline"/>
              <w:rPr>
                <w:sz w:val="18"/>
                <w:szCs w:val="18"/>
                <w:u w:val="single"/>
              </w:rPr>
            </w:pPr>
          </w:p>
          <w:p w:rsidR="007D77E5" w:rsidRPr="007D77E5" w:rsidRDefault="007D77E5" w:rsidP="007D77E5">
            <w:pPr>
              <w:autoSpaceDE w:val="0"/>
              <w:autoSpaceDN w:val="0"/>
              <w:adjustRightInd w:val="0"/>
              <w:rPr>
                <w:sz w:val="18"/>
                <w:szCs w:val="18"/>
                <w:u w:val="single"/>
              </w:rPr>
            </w:pPr>
            <w:r w:rsidRPr="007D77E5">
              <w:rPr>
                <w:sz w:val="18"/>
                <w:szCs w:val="18"/>
                <w:u w:val="single"/>
              </w:rPr>
              <w:t>(</w:t>
            </w:r>
            <w:proofErr w:type="spellStart"/>
            <w:r w:rsidRPr="007D77E5">
              <w:rPr>
                <w:sz w:val="18"/>
                <w:szCs w:val="18"/>
                <w:u w:val="single"/>
              </w:rPr>
              <w:t>i</w:t>
            </w:r>
            <w:proofErr w:type="spellEnd"/>
            <w:r w:rsidRPr="007D77E5">
              <w:rPr>
                <w:sz w:val="18"/>
                <w:szCs w:val="18"/>
                <w:u w:val="single"/>
              </w:rPr>
              <w:t xml:space="preserve">) Colleges or districts that receive funding from the Student Equity and Achievement Program shall do the following pursuant to Education Code section 78213: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(1) Inform students of their rights, pursuant to Education Code section 78213, to access transfer-level coursework in English, mathematics (or quantitative reasoning), credit English as a Second Language and of the multiple measures placement policies or other college placement processes including the availability of challenge processes;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(2) Include information about the student’s course placement options in the college catalog, in orientation and advisement materials, on the college’s website, and in any written communication by counseling services;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(3) Annually report all of the following to the Chancellor’s Office in a manner and form described by the Chancellor’s Office: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(A) The college’s placement results. Colleges shall include the number of students assessed and the number of students placed into transfer-level coursework, transfer-level coursework with concurrent support, or transfer-level or credit English as a Second Language coursework, disaggregated by race and ethnicity; and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(B) For students placed in stand-alone English or mathematics pretransfer-level coursework, colleges shall provide, based on local placement research, an explanation of how effective practices align with the regulations adopted pursuant to Section 78213. </w:t>
            </w:r>
          </w:p>
          <w:p w:rsidR="007D77E5" w:rsidRPr="007D77E5" w:rsidRDefault="007D77E5" w:rsidP="007D77E5">
            <w:pPr>
              <w:autoSpaceDE w:val="0"/>
              <w:autoSpaceDN w:val="0"/>
              <w:adjustRightInd w:val="0"/>
              <w:rPr>
                <w:sz w:val="18"/>
                <w:szCs w:val="18"/>
                <w:u w:val="single"/>
              </w:rPr>
            </w:pPr>
            <w:r w:rsidRPr="007D77E5">
              <w:rPr>
                <w:sz w:val="18"/>
                <w:szCs w:val="18"/>
                <w:u w:val="single"/>
              </w:rPr>
              <w:t xml:space="preserve">(4) Publicly post the college’s placement results. Colleges shall include the number of students assessed and the number of students placed into transfer-level coursework, transfer-level coursework with concurrent support, or transfer-level or credit English as a Second Language coursework, disaggregated by race and ethnicity. </w:t>
            </w:r>
          </w:p>
          <w:p w:rsidR="007D77E5" w:rsidRPr="00DC18D8" w:rsidRDefault="007D77E5" w:rsidP="007D77E5">
            <w:pPr>
              <w:pStyle w:val="ListParagraph"/>
              <w:ind w:left="0"/>
              <w:textAlignment w:val="baseline"/>
              <w:rPr>
                <w:sz w:val="18"/>
                <w:szCs w:val="18"/>
              </w:rPr>
            </w:pPr>
            <w:r w:rsidRPr="007D77E5">
              <w:rPr>
                <w:sz w:val="18"/>
                <w:szCs w:val="18"/>
                <w:u w:val="single"/>
              </w:rPr>
              <w:lastRenderedPageBreak/>
              <w:t>(j) The Chancellor shall provide districts with notice and an opportunity to cure actions found to be out of compliance with this section. The Chancellor may use any means authorized by law to obtain compliance in the event of a failure or refusal to cure.</w:t>
            </w:r>
          </w:p>
        </w:tc>
      </w:tr>
    </w:tbl>
    <w:p w:rsidR="00480CCA" w:rsidRDefault="00480CCA" w:rsidP="0075235D">
      <w:pPr>
        <w:pStyle w:val="ListParagraph"/>
        <w:spacing w:after="0" w:line="240" w:lineRule="auto"/>
        <w:ind w:left="1440"/>
        <w:textAlignment w:val="baseline"/>
        <w:rPr>
          <w:sz w:val="18"/>
          <w:szCs w:val="18"/>
        </w:rPr>
      </w:pPr>
    </w:p>
    <w:p w:rsidR="00975D94" w:rsidRDefault="00975D94" w:rsidP="00BC7877">
      <w:pPr>
        <w:pStyle w:val="ListParagraph"/>
        <w:numPr>
          <w:ilvl w:val="0"/>
          <w:numId w:val="24"/>
        </w:numPr>
        <w:rPr>
          <w:sz w:val="18"/>
          <w:szCs w:val="18"/>
        </w:rPr>
      </w:pPr>
      <w:r w:rsidRPr="00975D94">
        <w:rPr>
          <w:b/>
          <w:sz w:val="18"/>
          <w:szCs w:val="18"/>
          <w:u w:val="single"/>
        </w:rPr>
        <w:t xml:space="preserve">ASCCC Report to CIOs from </w:t>
      </w:r>
      <w:proofErr w:type="spellStart"/>
      <w:r w:rsidRPr="00975D94">
        <w:rPr>
          <w:b/>
          <w:sz w:val="18"/>
          <w:szCs w:val="18"/>
          <w:u w:val="single"/>
        </w:rPr>
        <w:t>Ginni</w:t>
      </w:r>
      <w:proofErr w:type="spellEnd"/>
      <w:r w:rsidRPr="00975D94">
        <w:rPr>
          <w:b/>
          <w:sz w:val="18"/>
          <w:szCs w:val="18"/>
          <w:u w:val="single"/>
        </w:rPr>
        <w:t xml:space="preserve"> May</w:t>
      </w:r>
      <w:r w:rsidRPr="00975D94">
        <w:rPr>
          <w:sz w:val="18"/>
          <w:szCs w:val="18"/>
        </w:rPr>
        <w:t>-</w:t>
      </w:r>
    </w:p>
    <w:p w:rsidR="00305B04" w:rsidRPr="00305B04" w:rsidRDefault="00305B04" w:rsidP="00305B04">
      <w:pPr>
        <w:ind w:left="720"/>
        <w:rPr>
          <w:sz w:val="18"/>
          <w:szCs w:val="18"/>
        </w:rPr>
      </w:pPr>
      <w:hyperlink r:id="rId17" w:history="1">
        <w:r w:rsidRPr="00305B04">
          <w:rPr>
            <w:rStyle w:val="Hyperlink"/>
            <w:sz w:val="18"/>
            <w:szCs w:val="18"/>
          </w:rPr>
          <w:t>Link to Academic Senate for California Community Colleges</w:t>
        </w:r>
      </w:hyperlink>
    </w:p>
    <w:p w:rsidR="00975D94" w:rsidRDefault="00975D94" w:rsidP="00975D94">
      <w:pPr>
        <w:pStyle w:val="paragraph"/>
        <w:numPr>
          <w:ilvl w:val="1"/>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 xml:space="preserve">The ASCCC has hired an Executive Director – </w:t>
      </w:r>
      <w:proofErr w:type="spellStart"/>
      <w:r w:rsidRPr="00975D94">
        <w:rPr>
          <w:rFonts w:asciiTheme="minorHAnsi" w:eastAsiaTheme="minorHAnsi" w:hAnsiTheme="minorHAnsi" w:cstheme="minorBidi"/>
          <w:sz w:val="18"/>
          <w:szCs w:val="18"/>
        </w:rPr>
        <w:t>Krystinne</w:t>
      </w:r>
      <w:proofErr w:type="spellEnd"/>
      <w:r w:rsidRPr="00975D94">
        <w:rPr>
          <w:rFonts w:asciiTheme="minorHAnsi" w:eastAsiaTheme="minorHAnsi" w:hAnsiTheme="minorHAnsi" w:cstheme="minorBidi"/>
          <w:sz w:val="18"/>
          <w:szCs w:val="18"/>
        </w:rPr>
        <w:t xml:space="preserve"> Mica. She served as the Chief Operations Officer until January 1 of this year. </w:t>
      </w:r>
    </w:p>
    <w:p w:rsidR="00975D94" w:rsidRDefault="00975D94" w:rsidP="00975D94">
      <w:pPr>
        <w:pStyle w:val="paragraph"/>
        <w:numPr>
          <w:ilvl w:val="1"/>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Upcoming Events: </w:t>
      </w:r>
    </w:p>
    <w:p w:rsidR="00975D94" w:rsidRDefault="00975D94" w:rsidP="00975D94">
      <w:pPr>
        <w:pStyle w:val="paragraph"/>
        <w:numPr>
          <w:ilvl w:val="2"/>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SLO Symposium, January 25 at Santa Ana College </w:t>
      </w:r>
    </w:p>
    <w:p w:rsidR="00975D94" w:rsidRDefault="00975D94" w:rsidP="00975D94">
      <w:pPr>
        <w:pStyle w:val="paragraph"/>
        <w:numPr>
          <w:ilvl w:val="2"/>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Faculty Diversification Regional Meetings: </w:t>
      </w:r>
    </w:p>
    <w:p w:rsidR="00305B04" w:rsidRPr="00975D94" w:rsidRDefault="00305B04" w:rsidP="00305B04">
      <w:pPr>
        <w:pStyle w:val="paragraph"/>
        <w:numPr>
          <w:ilvl w:val="3"/>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Feb 21, Bakersfield College </w:t>
      </w:r>
    </w:p>
    <w:p w:rsidR="00305B04" w:rsidRDefault="00305B04" w:rsidP="00305B04">
      <w:pPr>
        <w:pStyle w:val="paragraph"/>
        <w:numPr>
          <w:ilvl w:val="3"/>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Feb 25, Yuba College </w:t>
      </w:r>
    </w:p>
    <w:p w:rsidR="00305B04" w:rsidRPr="00305B04" w:rsidRDefault="00305B04" w:rsidP="00305B04">
      <w:pPr>
        <w:pStyle w:val="paragraph"/>
        <w:numPr>
          <w:ilvl w:val="3"/>
          <w:numId w:val="24"/>
        </w:numPr>
        <w:contextualSpacing/>
        <w:textAlignment w:val="baseline"/>
        <w:rPr>
          <w:rFonts w:asciiTheme="minorHAnsi" w:eastAsiaTheme="minorHAnsi" w:hAnsiTheme="minorHAnsi" w:cstheme="minorBidi"/>
          <w:sz w:val="18"/>
          <w:szCs w:val="18"/>
        </w:rPr>
      </w:pPr>
      <w:r w:rsidRPr="00305B04">
        <w:rPr>
          <w:rFonts w:asciiTheme="minorHAnsi" w:eastAsiaTheme="minorHAnsi" w:hAnsiTheme="minorHAnsi" w:cstheme="minorBidi"/>
          <w:sz w:val="18"/>
          <w:szCs w:val="18"/>
        </w:rPr>
        <w:t>Feb 28, Norco College </w:t>
      </w:r>
    </w:p>
    <w:p w:rsidR="00305B04" w:rsidRDefault="00975D94" w:rsidP="00305B04">
      <w:pPr>
        <w:pStyle w:val="paragraph"/>
        <w:numPr>
          <w:ilvl w:val="2"/>
          <w:numId w:val="24"/>
        </w:numPr>
        <w:contextualSpacing/>
        <w:textAlignment w:val="baseline"/>
        <w:rPr>
          <w:rFonts w:asciiTheme="minorHAnsi" w:eastAsiaTheme="minorHAnsi" w:hAnsiTheme="minorHAnsi" w:cstheme="minorBidi"/>
          <w:sz w:val="18"/>
          <w:szCs w:val="18"/>
        </w:rPr>
      </w:pPr>
      <w:r w:rsidRPr="00975D94">
        <w:rPr>
          <w:rFonts w:asciiTheme="minorHAnsi" w:eastAsiaTheme="minorHAnsi" w:hAnsiTheme="minorHAnsi" w:cstheme="minorBidi"/>
          <w:sz w:val="18"/>
          <w:szCs w:val="18"/>
        </w:rPr>
        <w:t>Part-Time Faculty Institute, Feb 21-23, Newport Beach Marriott </w:t>
      </w:r>
    </w:p>
    <w:p w:rsidR="00305B04" w:rsidRDefault="00975D94" w:rsidP="00305B04">
      <w:pPr>
        <w:pStyle w:val="paragraph"/>
        <w:numPr>
          <w:ilvl w:val="2"/>
          <w:numId w:val="24"/>
        </w:numPr>
        <w:contextualSpacing/>
        <w:textAlignment w:val="baseline"/>
        <w:rPr>
          <w:rFonts w:asciiTheme="minorHAnsi" w:eastAsiaTheme="minorHAnsi" w:hAnsiTheme="minorHAnsi" w:cstheme="minorBidi"/>
          <w:sz w:val="18"/>
          <w:szCs w:val="18"/>
        </w:rPr>
      </w:pPr>
      <w:r w:rsidRPr="00305B04">
        <w:rPr>
          <w:rFonts w:asciiTheme="minorHAnsi" w:eastAsiaTheme="minorHAnsi" w:hAnsiTheme="minorHAnsi" w:cstheme="minorBidi"/>
          <w:sz w:val="18"/>
          <w:szCs w:val="18"/>
        </w:rPr>
        <w:t>Curriculum Regional Meeting, March 15/16 </w:t>
      </w:r>
    </w:p>
    <w:p w:rsidR="00975D94" w:rsidRPr="00305B04" w:rsidRDefault="00975D94" w:rsidP="00305B04">
      <w:pPr>
        <w:pStyle w:val="paragraph"/>
        <w:numPr>
          <w:ilvl w:val="2"/>
          <w:numId w:val="24"/>
        </w:numPr>
        <w:contextualSpacing/>
        <w:textAlignment w:val="baseline"/>
        <w:rPr>
          <w:rFonts w:asciiTheme="minorHAnsi" w:eastAsiaTheme="minorHAnsi" w:hAnsiTheme="minorHAnsi" w:cstheme="minorBidi"/>
          <w:sz w:val="18"/>
          <w:szCs w:val="18"/>
        </w:rPr>
      </w:pPr>
      <w:r w:rsidRPr="00305B04">
        <w:rPr>
          <w:rFonts w:asciiTheme="minorHAnsi" w:eastAsiaTheme="minorHAnsi" w:hAnsiTheme="minorHAnsi" w:cstheme="minorBidi"/>
          <w:sz w:val="18"/>
          <w:szCs w:val="18"/>
        </w:rPr>
        <w:t xml:space="preserve">ASCCC Spring Plenary Session – </w:t>
      </w:r>
      <w:r w:rsidRPr="00305B04">
        <w:rPr>
          <w:rFonts w:asciiTheme="minorHAnsi" w:eastAsiaTheme="minorHAnsi" w:hAnsiTheme="minorHAnsi" w:cstheme="minorBidi"/>
          <w:b/>
          <w:sz w:val="18"/>
          <w:szCs w:val="18"/>
          <w:u w:val="single"/>
        </w:rPr>
        <w:t>50th Anniversa</w:t>
      </w:r>
      <w:r w:rsidRPr="00305B04">
        <w:rPr>
          <w:rFonts w:asciiTheme="minorHAnsi" w:eastAsiaTheme="minorHAnsi" w:hAnsiTheme="minorHAnsi" w:cstheme="minorBidi"/>
          <w:sz w:val="18"/>
          <w:szCs w:val="18"/>
        </w:rPr>
        <w:t>ry!!!, April 11-13, Westin SFO</w:t>
      </w:r>
    </w:p>
    <w:p w:rsidR="00BC7877" w:rsidRPr="00BC7877" w:rsidRDefault="00BC7877" w:rsidP="00BC7877">
      <w:pPr>
        <w:pStyle w:val="ListParagraph"/>
        <w:numPr>
          <w:ilvl w:val="0"/>
          <w:numId w:val="24"/>
        </w:numPr>
      </w:pPr>
      <w:r w:rsidRPr="00BC7877">
        <w:rPr>
          <w:b/>
          <w:sz w:val="18"/>
          <w:szCs w:val="18"/>
          <w:u w:val="single"/>
        </w:rPr>
        <w:t>Schedule Production</w:t>
      </w:r>
      <w:r w:rsidRPr="00BC7877">
        <w:rPr>
          <w:sz w:val="18"/>
          <w:szCs w:val="18"/>
        </w:rPr>
        <w:t>:</w:t>
      </w:r>
    </w:p>
    <w:p w:rsidR="00BC7877" w:rsidRPr="005D45A2" w:rsidRDefault="00BC7877" w:rsidP="00BC7877">
      <w:pPr>
        <w:pStyle w:val="ListParagraph"/>
        <w:widowControl w:val="0"/>
        <w:numPr>
          <w:ilvl w:val="1"/>
          <w:numId w:val="24"/>
        </w:numPr>
        <w:tabs>
          <w:tab w:val="left" w:pos="600"/>
        </w:tabs>
        <w:spacing w:before="69" w:after="0" w:line="240" w:lineRule="auto"/>
        <w:ind w:right="113"/>
        <w:contextualSpacing w:val="0"/>
        <w:rPr>
          <w:b/>
          <w:sz w:val="20"/>
          <w:szCs w:val="20"/>
          <w:u w:val="single"/>
        </w:rPr>
      </w:pPr>
      <w:r>
        <w:rPr>
          <w:b/>
          <w:sz w:val="18"/>
          <w:szCs w:val="18"/>
        </w:rPr>
        <w:t xml:space="preserve">Summer Schedule FINAL </w:t>
      </w:r>
      <w:r>
        <w:rPr>
          <w:sz w:val="18"/>
          <w:szCs w:val="18"/>
        </w:rPr>
        <w:t xml:space="preserve">to Data Specialist on or before </w:t>
      </w:r>
      <w:r w:rsidRPr="005D45A2">
        <w:rPr>
          <w:b/>
          <w:sz w:val="18"/>
          <w:szCs w:val="18"/>
          <w:u w:val="single"/>
        </w:rPr>
        <w:t>Jan. 15-31</w:t>
      </w:r>
      <w:r>
        <w:rPr>
          <w:sz w:val="18"/>
          <w:szCs w:val="18"/>
        </w:rPr>
        <w:t>.</w:t>
      </w:r>
    </w:p>
    <w:p w:rsidR="00BC7877" w:rsidRPr="005D45A2" w:rsidRDefault="00BC7877" w:rsidP="00BC7877">
      <w:pPr>
        <w:pStyle w:val="ListParagraph"/>
        <w:widowControl w:val="0"/>
        <w:numPr>
          <w:ilvl w:val="1"/>
          <w:numId w:val="24"/>
        </w:numPr>
        <w:tabs>
          <w:tab w:val="left" w:pos="600"/>
        </w:tabs>
        <w:spacing w:before="69" w:after="0" w:line="240" w:lineRule="auto"/>
        <w:ind w:right="113"/>
        <w:contextualSpacing w:val="0"/>
        <w:rPr>
          <w:b/>
          <w:sz w:val="20"/>
          <w:szCs w:val="20"/>
          <w:u w:val="single"/>
        </w:rPr>
      </w:pPr>
      <w:r>
        <w:rPr>
          <w:b/>
          <w:sz w:val="18"/>
          <w:szCs w:val="18"/>
        </w:rPr>
        <w:t xml:space="preserve">Summer Schedule published </w:t>
      </w:r>
      <w:r w:rsidRPr="005D45A2">
        <w:rPr>
          <w:b/>
          <w:sz w:val="18"/>
          <w:szCs w:val="18"/>
          <w:u w:val="single"/>
        </w:rPr>
        <w:t>Feb. 2</w:t>
      </w:r>
    </w:p>
    <w:p w:rsidR="00BC7877" w:rsidRPr="002B3E77" w:rsidRDefault="002B3E77" w:rsidP="00BC7877">
      <w:pPr>
        <w:pStyle w:val="ListParagraph"/>
        <w:widowControl w:val="0"/>
        <w:numPr>
          <w:ilvl w:val="1"/>
          <w:numId w:val="24"/>
        </w:numPr>
        <w:tabs>
          <w:tab w:val="left" w:pos="600"/>
        </w:tabs>
        <w:spacing w:before="69" w:after="0" w:line="240" w:lineRule="auto"/>
        <w:ind w:right="113"/>
        <w:contextualSpacing w:val="0"/>
        <w:rPr>
          <w:b/>
          <w:sz w:val="20"/>
          <w:szCs w:val="20"/>
          <w:u w:val="single"/>
        </w:rPr>
      </w:pPr>
      <w:r>
        <w:rPr>
          <w:b/>
          <w:sz w:val="18"/>
          <w:szCs w:val="18"/>
        </w:rPr>
        <w:t xml:space="preserve">Initial </w:t>
      </w:r>
      <w:r w:rsidR="00BC7877" w:rsidRPr="005D45A2">
        <w:rPr>
          <w:b/>
          <w:sz w:val="18"/>
          <w:szCs w:val="18"/>
        </w:rPr>
        <w:t>Fall Schedule</w:t>
      </w:r>
      <w:r w:rsidR="00BC7877">
        <w:rPr>
          <w:sz w:val="18"/>
          <w:szCs w:val="18"/>
        </w:rPr>
        <w:t xml:space="preserve"> due to Data Techs on or before </w:t>
      </w:r>
      <w:r w:rsidR="00BC7877" w:rsidRPr="005D45A2">
        <w:rPr>
          <w:b/>
          <w:sz w:val="18"/>
          <w:szCs w:val="18"/>
          <w:u w:val="single"/>
        </w:rPr>
        <w:t>Feb. 4</w:t>
      </w:r>
    </w:p>
    <w:p w:rsidR="002B3E77" w:rsidRPr="002B3E77" w:rsidRDefault="002B3E77" w:rsidP="00BC7877">
      <w:pPr>
        <w:pStyle w:val="ListParagraph"/>
        <w:widowControl w:val="0"/>
        <w:numPr>
          <w:ilvl w:val="1"/>
          <w:numId w:val="24"/>
        </w:numPr>
        <w:tabs>
          <w:tab w:val="left" w:pos="600"/>
        </w:tabs>
        <w:spacing w:before="69" w:after="0" w:line="240" w:lineRule="auto"/>
        <w:ind w:right="113"/>
        <w:contextualSpacing w:val="0"/>
        <w:rPr>
          <w:b/>
          <w:sz w:val="20"/>
          <w:szCs w:val="20"/>
          <w:u w:val="single"/>
        </w:rPr>
      </w:pPr>
      <w:r>
        <w:rPr>
          <w:b/>
          <w:sz w:val="18"/>
          <w:szCs w:val="18"/>
        </w:rPr>
        <w:t xml:space="preserve">Fall Schedule FINAL </w:t>
      </w:r>
      <w:r>
        <w:rPr>
          <w:sz w:val="18"/>
          <w:szCs w:val="18"/>
        </w:rPr>
        <w:t xml:space="preserve">to Data Specialist on or before </w:t>
      </w:r>
      <w:r>
        <w:rPr>
          <w:b/>
          <w:sz w:val="18"/>
          <w:szCs w:val="18"/>
          <w:u w:val="single"/>
        </w:rPr>
        <w:t>February 27</w:t>
      </w:r>
      <w:r>
        <w:rPr>
          <w:sz w:val="18"/>
          <w:szCs w:val="18"/>
        </w:rPr>
        <w:t>.</w:t>
      </w:r>
    </w:p>
    <w:p w:rsidR="002B3E77" w:rsidRPr="002B3E77" w:rsidRDefault="002B3E77" w:rsidP="00BC7877">
      <w:pPr>
        <w:pStyle w:val="ListParagraph"/>
        <w:widowControl w:val="0"/>
        <w:numPr>
          <w:ilvl w:val="1"/>
          <w:numId w:val="24"/>
        </w:numPr>
        <w:tabs>
          <w:tab w:val="left" w:pos="600"/>
        </w:tabs>
        <w:spacing w:before="69" w:after="0" w:line="240" w:lineRule="auto"/>
        <w:ind w:right="113"/>
        <w:contextualSpacing w:val="0"/>
        <w:rPr>
          <w:b/>
          <w:sz w:val="20"/>
          <w:szCs w:val="20"/>
          <w:u w:val="single"/>
        </w:rPr>
      </w:pPr>
      <w:r>
        <w:rPr>
          <w:b/>
          <w:sz w:val="18"/>
          <w:szCs w:val="18"/>
        </w:rPr>
        <w:t xml:space="preserve">Fall Schedule published </w:t>
      </w:r>
      <w:r w:rsidRPr="002B3E77">
        <w:rPr>
          <w:b/>
          <w:sz w:val="18"/>
          <w:szCs w:val="18"/>
          <w:u w:val="single"/>
        </w:rPr>
        <w:t>March 5</w:t>
      </w:r>
    </w:p>
    <w:p w:rsidR="00BC7877" w:rsidRPr="00C82EC0" w:rsidRDefault="00C82EC0" w:rsidP="00BC7877">
      <w:pPr>
        <w:pStyle w:val="ListParagraph"/>
        <w:numPr>
          <w:ilvl w:val="0"/>
          <w:numId w:val="24"/>
        </w:numPr>
      </w:pPr>
      <w:r w:rsidRPr="00C82EC0">
        <w:rPr>
          <w:b/>
          <w:sz w:val="18"/>
          <w:szCs w:val="18"/>
          <w:u w:val="single"/>
        </w:rPr>
        <w:t>Registration Calendar</w:t>
      </w:r>
      <w:r>
        <w:rPr>
          <w:sz w:val="18"/>
          <w:szCs w:val="18"/>
        </w:rPr>
        <w:t>:</w:t>
      </w:r>
    </w:p>
    <w:p w:rsidR="00C82EC0" w:rsidRPr="00B47A17" w:rsidRDefault="002F7E54" w:rsidP="00C82EC0">
      <w:pPr>
        <w:pStyle w:val="ListParagraph"/>
        <w:numPr>
          <w:ilvl w:val="1"/>
          <w:numId w:val="24"/>
        </w:numPr>
      </w:pPr>
      <w:r w:rsidRPr="002F7E54">
        <w:rPr>
          <w:b/>
          <w:sz w:val="18"/>
          <w:szCs w:val="18"/>
        </w:rPr>
        <w:t>Special Populations to begin registering in April</w:t>
      </w:r>
    </w:p>
    <w:p w:rsidR="00B47A17" w:rsidRPr="00B47A17" w:rsidRDefault="00B47A17" w:rsidP="00B47A17">
      <w:pPr>
        <w:pStyle w:val="ListParagraph"/>
        <w:numPr>
          <w:ilvl w:val="0"/>
          <w:numId w:val="24"/>
        </w:numPr>
      </w:pPr>
      <w:r>
        <w:rPr>
          <w:b/>
          <w:sz w:val="18"/>
          <w:szCs w:val="18"/>
        </w:rPr>
        <w:t>Enrollments:</w:t>
      </w:r>
    </w:p>
    <w:p w:rsidR="00B47A17" w:rsidRPr="002848FE" w:rsidRDefault="00B47A17" w:rsidP="008247E4">
      <w:pPr>
        <w:pStyle w:val="ListParagraph"/>
        <w:numPr>
          <w:ilvl w:val="1"/>
          <w:numId w:val="24"/>
        </w:numPr>
      </w:pPr>
      <w:r>
        <w:rPr>
          <w:sz w:val="18"/>
          <w:szCs w:val="18"/>
        </w:rPr>
        <w:t>Overall,</w:t>
      </w:r>
      <w:r w:rsidR="002848FE">
        <w:rPr>
          <w:sz w:val="18"/>
          <w:szCs w:val="18"/>
        </w:rPr>
        <w:t xml:space="preserve"> </w:t>
      </w:r>
      <w:r w:rsidR="002848FE" w:rsidRPr="002848FE">
        <w:rPr>
          <w:sz w:val="18"/>
          <w:szCs w:val="18"/>
          <w:u w:val="single"/>
        </w:rPr>
        <w:t xml:space="preserve">student enrollment is </w:t>
      </w:r>
      <w:r w:rsidRPr="002848FE">
        <w:rPr>
          <w:sz w:val="18"/>
          <w:szCs w:val="18"/>
          <w:u w:val="single"/>
        </w:rPr>
        <w:t>down around 3% at VC</w:t>
      </w:r>
      <w:r>
        <w:rPr>
          <w:sz w:val="18"/>
          <w:szCs w:val="18"/>
        </w:rPr>
        <w:t>.  MC is down around 1% and OC is up around 1% this spring semester.  Additionally, VC student head count it down about 2%</w:t>
      </w:r>
      <w:r w:rsidR="002848FE">
        <w:rPr>
          <w:sz w:val="18"/>
          <w:szCs w:val="18"/>
        </w:rPr>
        <w:t xml:space="preserve">.  This news is very concerning!  The situation makes me think students who left following the Thomas Fire have not returned and some have transferred to OC.  OC has recently ramped up their Promise Program and started providing financial aid loans.  These changes have most likely encouraged their students to stay local to attend college.  Below is a graph from Tableau which compares 2018 and 2019 spring enrollment patterns.  </w:t>
      </w:r>
    </w:p>
    <w:p w:rsidR="002848FE" w:rsidRPr="002848FE" w:rsidRDefault="002848FE" w:rsidP="008247E4">
      <w:pPr>
        <w:pStyle w:val="ListParagraph"/>
        <w:numPr>
          <w:ilvl w:val="1"/>
          <w:numId w:val="24"/>
        </w:numPr>
      </w:pPr>
      <w:r>
        <w:rPr>
          <w:sz w:val="18"/>
          <w:szCs w:val="18"/>
        </w:rPr>
        <w:t xml:space="preserve">To counteract some of the low enrollment figures, the deans are working to add a </w:t>
      </w:r>
      <w:r w:rsidRPr="002848FE">
        <w:rPr>
          <w:sz w:val="18"/>
          <w:szCs w:val="18"/>
          <w:u w:val="single"/>
        </w:rPr>
        <w:t>few late start classes</w:t>
      </w:r>
      <w:r>
        <w:rPr>
          <w:sz w:val="18"/>
          <w:szCs w:val="18"/>
        </w:rPr>
        <w:t xml:space="preserve"> with high probability of filling, such as an English class.  If you have suggestions, please inform your dean ASAP.</w:t>
      </w:r>
    </w:p>
    <w:p w:rsidR="002848FE" w:rsidRPr="00B47A17" w:rsidRDefault="002848FE" w:rsidP="008247E4">
      <w:pPr>
        <w:pStyle w:val="ListParagraph"/>
        <w:numPr>
          <w:ilvl w:val="1"/>
          <w:numId w:val="24"/>
        </w:numPr>
      </w:pPr>
      <w:r>
        <w:rPr>
          <w:sz w:val="18"/>
          <w:szCs w:val="18"/>
        </w:rPr>
        <w:t xml:space="preserve">Also, we are adding </w:t>
      </w:r>
      <w:r w:rsidRPr="002848FE">
        <w:rPr>
          <w:sz w:val="18"/>
          <w:szCs w:val="18"/>
          <w:u w:val="single"/>
        </w:rPr>
        <w:t>additional classes to our 4 week summer schedule</w:t>
      </w:r>
      <w:r>
        <w:rPr>
          <w:sz w:val="18"/>
          <w:szCs w:val="18"/>
        </w:rPr>
        <w:t>.  Again, contact your dean with suggestions.</w:t>
      </w:r>
    </w:p>
    <w:p w:rsidR="00B47A17" w:rsidRPr="00824B9B" w:rsidRDefault="00B47A17" w:rsidP="00EB6D36">
      <w:pPr>
        <w:ind w:left="1080"/>
      </w:pPr>
      <w:bookmarkStart w:id="0" w:name="_GoBack"/>
      <w:bookmarkEnd w:id="0"/>
      <w:r>
        <w:rPr>
          <w:noProof/>
        </w:rPr>
        <w:drawing>
          <wp:inline distT="0" distB="0" distL="0" distR="0" wp14:anchorId="5CB50953" wp14:editId="08C2DE22">
            <wp:extent cx="4728310" cy="2535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75089" cy="2560727"/>
                    </a:xfrm>
                    <a:prstGeom prst="rect">
                      <a:avLst/>
                    </a:prstGeom>
                  </pic:spPr>
                </pic:pic>
              </a:graphicData>
            </a:graphic>
          </wp:inline>
        </w:drawing>
      </w:r>
    </w:p>
    <w:sectPr w:rsidR="00B47A17" w:rsidRPr="00824B9B" w:rsidSect="0063630A">
      <w:footerReference w:type="default" r:id="rId1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192" w:rsidRDefault="009F7192" w:rsidP="00C52BA3">
      <w:pPr>
        <w:spacing w:after="0" w:line="240" w:lineRule="auto"/>
      </w:pPr>
      <w:r>
        <w:separator/>
      </w:r>
    </w:p>
  </w:endnote>
  <w:endnote w:type="continuationSeparator" w:id="0">
    <w:p w:rsidR="009F7192" w:rsidRDefault="009F7192"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98213"/>
      <w:docPartObj>
        <w:docPartGallery w:val="Page Numbers (Bottom of Page)"/>
        <w:docPartUnique/>
      </w:docPartObj>
    </w:sdtPr>
    <w:sdtEndPr>
      <w:rPr>
        <w:noProof/>
      </w:rPr>
    </w:sdtEndPr>
    <w:sdtContent>
      <w:p w:rsidR="00C6339E" w:rsidRDefault="00C6339E">
        <w:pPr>
          <w:pStyle w:val="Footer"/>
        </w:pPr>
        <w:r>
          <w:fldChar w:fldCharType="begin"/>
        </w:r>
        <w:r>
          <w:instrText xml:space="preserve"> PAGE   \* MERGEFORMAT </w:instrText>
        </w:r>
        <w:r>
          <w:fldChar w:fldCharType="separate"/>
        </w:r>
        <w:r w:rsidR="00EB6D36">
          <w:rPr>
            <w:noProof/>
          </w:rPr>
          <w:t>3</w:t>
        </w:r>
        <w:r>
          <w:rPr>
            <w:noProof/>
          </w:rPr>
          <w:fldChar w:fldCharType="end"/>
        </w:r>
      </w:p>
    </w:sdtContent>
  </w:sdt>
  <w:p w:rsidR="00C6339E" w:rsidRDefault="00C6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192" w:rsidRDefault="009F7192" w:rsidP="00C52BA3">
      <w:pPr>
        <w:spacing w:after="0" w:line="240" w:lineRule="auto"/>
      </w:pPr>
      <w:r>
        <w:separator/>
      </w:r>
    </w:p>
  </w:footnote>
  <w:footnote w:type="continuationSeparator" w:id="0">
    <w:p w:rsidR="009F7192" w:rsidRDefault="009F7192" w:rsidP="00C5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8166A"/>
    <w:multiLevelType w:val="hybridMultilevel"/>
    <w:tmpl w:val="28E43B78"/>
    <w:lvl w:ilvl="0" w:tplc="FBF818D4">
      <w:start w:val="1"/>
      <w:numFmt w:val="bullet"/>
      <w:lvlText w:val=""/>
      <w:lvlJc w:val="left"/>
      <w:pPr>
        <w:tabs>
          <w:tab w:val="num" w:pos="720"/>
        </w:tabs>
        <w:ind w:left="720" w:hanging="360"/>
      </w:pPr>
      <w:rPr>
        <w:rFonts w:ascii="Symbol" w:hAnsi="Symbol" w:hint="default"/>
        <w:sz w:val="20"/>
      </w:rPr>
    </w:lvl>
    <w:lvl w:ilvl="1" w:tplc="C37C160A">
      <w:start w:val="3"/>
      <w:numFmt w:val="bullet"/>
      <w:lvlText w:val=""/>
      <w:lvlJc w:val="left"/>
      <w:pPr>
        <w:tabs>
          <w:tab w:val="num" w:pos="1440"/>
        </w:tabs>
        <w:ind w:left="1440" w:hanging="360"/>
      </w:pPr>
      <w:rPr>
        <w:rFonts w:ascii="Symbol" w:hAnsi="Symbol" w:hint="default"/>
        <w:sz w:val="20"/>
      </w:rPr>
    </w:lvl>
    <w:lvl w:ilvl="2" w:tplc="03F4DF2C" w:tentative="1">
      <w:start w:val="1"/>
      <w:numFmt w:val="bullet"/>
      <w:lvlText w:val=""/>
      <w:lvlJc w:val="left"/>
      <w:pPr>
        <w:tabs>
          <w:tab w:val="num" w:pos="2160"/>
        </w:tabs>
        <w:ind w:left="2160" w:hanging="360"/>
      </w:pPr>
      <w:rPr>
        <w:rFonts w:ascii="Symbol" w:hAnsi="Symbol" w:hint="default"/>
        <w:sz w:val="20"/>
      </w:rPr>
    </w:lvl>
    <w:lvl w:ilvl="3" w:tplc="5BFEA28A" w:tentative="1">
      <w:start w:val="1"/>
      <w:numFmt w:val="bullet"/>
      <w:lvlText w:val=""/>
      <w:lvlJc w:val="left"/>
      <w:pPr>
        <w:tabs>
          <w:tab w:val="num" w:pos="2880"/>
        </w:tabs>
        <w:ind w:left="2880" w:hanging="360"/>
      </w:pPr>
      <w:rPr>
        <w:rFonts w:ascii="Symbol" w:hAnsi="Symbol" w:hint="default"/>
        <w:sz w:val="20"/>
      </w:rPr>
    </w:lvl>
    <w:lvl w:ilvl="4" w:tplc="1FAC671C" w:tentative="1">
      <w:start w:val="1"/>
      <w:numFmt w:val="bullet"/>
      <w:lvlText w:val=""/>
      <w:lvlJc w:val="left"/>
      <w:pPr>
        <w:tabs>
          <w:tab w:val="num" w:pos="3600"/>
        </w:tabs>
        <w:ind w:left="3600" w:hanging="360"/>
      </w:pPr>
      <w:rPr>
        <w:rFonts w:ascii="Symbol" w:hAnsi="Symbol" w:hint="default"/>
        <w:sz w:val="20"/>
      </w:rPr>
    </w:lvl>
    <w:lvl w:ilvl="5" w:tplc="F87C5390" w:tentative="1">
      <w:start w:val="1"/>
      <w:numFmt w:val="bullet"/>
      <w:lvlText w:val=""/>
      <w:lvlJc w:val="left"/>
      <w:pPr>
        <w:tabs>
          <w:tab w:val="num" w:pos="4320"/>
        </w:tabs>
        <w:ind w:left="4320" w:hanging="360"/>
      </w:pPr>
      <w:rPr>
        <w:rFonts w:ascii="Symbol" w:hAnsi="Symbol" w:hint="default"/>
        <w:sz w:val="20"/>
      </w:rPr>
    </w:lvl>
    <w:lvl w:ilvl="6" w:tplc="54A016C8" w:tentative="1">
      <w:start w:val="1"/>
      <w:numFmt w:val="bullet"/>
      <w:lvlText w:val=""/>
      <w:lvlJc w:val="left"/>
      <w:pPr>
        <w:tabs>
          <w:tab w:val="num" w:pos="5040"/>
        </w:tabs>
        <w:ind w:left="5040" w:hanging="360"/>
      </w:pPr>
      <w:rPr>
        <w:rFonts w:ascii="Symbol" w:hAnsi="Symbol" w:hint="default"/>
        <w:sz w:val="20"/>
      </w:rPr>
    </w:lvl>
    <w:lvl w:ilvl="7" w:tplc="64DA98A4" w:tentative="1">
      <w:start w:val="1"/>
      <w:numFmt w:val="bullet"/>
      <w:lvlText w:val=""/>
      <w:lvlJc w:val="left"/>
      <w:pPr>
        <w:tabs>
          <w:tab w:val="num" w:pos="5760"/>
        </w:tabs>
        <w:ind w:left="5760" w:hanging="360"/>
      </w:pPr>
      <w:rPr>
        <w:rFonts w:ascii="Symbol" w:hAnsi="Symbol" w:hint="default"/>
        <w:sz w:val="20"/>
      </w:rPr>
    </w:lvl>
    <w:lvl w:ilvl="8" w:tplc="602AA30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742CB"/>
    <w:multiLevelType w:val="hybridMultilevel"/>
    <w:tmpl w:val="3C1A12CA"/>
    <w:lvl w:ilvl="0" w:tplc="1B70F2FC">
      <w:start w:val="1"/>
      <w:numFmt w:val="bullet"/>
      <w:lvlText w:val=""/>
      <w:lvlJc w:val="left"/>
      <w:pPr>
        <w:tabs>
          <w:tab w:val="num" w:pos="720"/>
        </w:tabs>
        <w:ind w:left="720" w:hanging="360"/>
      </w:pPr>
      <w:rPr>
        <w:rFonts w:ascii="Symbol" w:hAnsi="Symbol" w:hint="default"/>
        <w:sz w:val="20"/>
      </w:rPr>
    </w:lvl>
    <w:lvl w:ilvl="1" w:tplc="385C908E">
      <w:numFmt w:val="bullet"/>
      <w:lvlText w:val=""/>
      <w:lvlJc w:val="left"/>
      <w:pPr>
        <w:tabs>
          <w:tab w:val="num" w:pos="1440"/>
        </w:tabs>
        <w:ind w:left="1440" w:hanging="360"/>
      </w:pPr>
      <w:rPr>
        <w:rFonts w:ascii="Symbol" w:hAnsi="Symbol" w:hint="default"/>
        <w:sz w:val="20"/>
      </w:rPr>
    </w:lvl>
    <w:lvl w:ilvl="2" w:tplc="3FDC2666" w:tentative="1">
      <w:start w:val="1"/>
      <w:numFmt w:val="bullet"/>
      <w:lvlText w:val=""/>
      <w:lvlJc w:val="left"/>
      <w:pPr>
        <w:tabs>
          <w:tab w:val="num" w:pos="2160"/>
        </w:tabs>
        <w:ind w:left="2160" w:hanging="360"/>
      </w:pPr>
      <w:rPr>
        <w:rFonts w:ascii="Symbol" w:hAnsi="Symbol" w:hint="default"/>
        <w:sz w:val="20"/>
      </w:rPr>
    </w:lvl>
    <w:lvl w:ilvl="3" w:tplc="9E94268A" w:tentative="1">
      <w:start w:val="1"/>
      <w:numFmt w:val="bullet"/>
      <w:lvlText w:val=""/>
      <w:lvlJc w:val="left"/>
      <w:pPr>
        <w:tabs>
          <w:tab w:val="num" w:pos="2880"/>
        </w:tabs>
        <w:ind w:left="2880" w:hanging="360"/>
      </w:pPr>
      <w:rPr>
        <w:rFonts w:ascii="Symbol" w:hAnsi="Symbol" w:hint="default"/>
        <w:sz w:val="20"/>
      </w:rPr>
    </w:lvl>
    <w:lvl w:ilvl="4" w:tplc="DEB8D6F0" w:tentative="1">
      <w:start w:val="1"/>
      <w:numFmt w:val="bullet"/>
      <w:lvlText w:val=""/>
      <w:lvlJc w:val="left"/>
      <w:pPr>
        <w:tabs>
          <w:tab w:val="num" w:pos="3600"/>
        </w:tabs>
        <w:ind w:left="3600" w:hanging="360"/>
      </w:pPr>
      <w:rPr>
        <w:rFonts w:ascii="Symbol" w:hAnsi="Symbol" w:hint="default"/>
        <w:sz w:val="20"/>
      </w:rPr>
    </w:lvl>
    <w:lvl w:ilvl="5" w:tplc="6496241C" w:tentative="1">
      <w:start w:val="1"/>
      <w:numFmt w:val="bullet"/>
      <w:lvlText w:val=""/>
      <w:lvlJc w:val="left"/>
      <w:pPr>
        <w:tabs>
          <w:tab w:val="num" w:pos="4320"/>
        </w:tabs>
        <w:ind w:left="4320" w:hanging="360"/>
      </w:pPr>
      <w:rPr>
        <w:rFonts w:ascii="Symbol" w:hAnsi="Symbol" w:hint="default"/>
        <w:sz w:val="20"/>
      </w:rPr>
    </w:lvl>
    <w:lvl w:ilvl="6" w:tplc="BD8A11EA" w:tentative="1">
      <w:start w:val="1"/>
      <w:numFmt w:val="bullet"/>
      <w:lvlText w:val=""/>
      <w:lvlJc w:val="left"/>
      <w:pPr>
        <w:tabs>
          <w:tab w:val="num" w:pos="5040"/>
        </w:tabs>
        <w:ind w:left="5040" w:hanging="360"/>
      </w:pPr>
      <w:rPr>
        <w:rFonts w:ascii="Symbol" w:hAnsi="Symbol" w:hint="default"/>
        <w:sz w:val="20"/>
      </w:rPr>
    </w:lvl>
    <w:lvl w:ilvl="7" w:tplc="9D66DCF6" w:tentative="1">
      <w:start w:val="1"/>
      <w:numFmt w:val="bullet"/>
      <w:lvlText w:val=""/>
      <w:lvlJc w:val="left"/>
      <w:pPr>
        <w:tabs>
          <w:tab w:val="num" w:pos="5760"/>
        </w:tabs>
        <w:ind w:left="5760" w:hanging="360"/>
      </w:pPr>
      <w:rPr>
        <w:rFonts w:ascii="Symbol" w:hAnsi="Symbol" w:hint="default"/>
        <w:sz w:val="20"/>
      </w:rPr>
    </w:lvl>
    <w:lvl w:ilvl="8" w:tplc="6E4E37C2"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85317"/>
    <w:multiLevelType w:val="hybridMultilevel"/>
    <w:tmpl w:val="DAA44278"/>
    <w:lvl w:ilvl="0" w:tplc="836C6770">
      <w:start w:val="1"/>
      <w:numFmt w:val="bullet"/>
      <w:lvlText w:val=""/>
      <w:lvlJc w:val="left"/>
      <w:pPr>
        <w:tabs>
          <w:tab w:val="num" w:pos="720"/>
        </w:tabs>
        <w:ind w:left="720" w:hanging="360"/>
      </w:pPr>
      <w:rPr>
        <w:rFonts w:ascii="Symbol" w:hAnsi="Symbol" w:hint="default"/>
        <w:sz w:val="20"/>
      </w:rPr>
    </w:lvl>
    <w:lvl w:ilvl="1" w:tplc="904E929E">
      <w:start w:val="1"/>
      <w:numFmt w:val="bullet"/>
      <w:lvlText w:val=""/>
      <w:lvlJc w:val="left"/>
      <w:pPr>
        <w:tabs>
          <w:tab w:val="num" w:pos="1440"/>
        </w:tabs>
        <w:ind w:left="1440" w:hanging="360"/>
      </w:pPr>
      <w:rPr>
        <w:rFonts w:ascii="Symbol" w:hAnsi="Symbol" w:hint="default"/>
        <w:sz w:val="20"/>
      </w:rPr>
    </w:lvl>
    <w:lvl w:ilvl="2" w:tplc="1E0285D0" w:tentative="1">
      <w:start w:val="1"/>
      <w:numFmt w:val="bullet"/>
      <w:lvlText w:val=""/>
      <w:lvlJc w:val="left"/>
      <w:pPr>
        <w:tabs>
          <w:tab w:val="num" w:pos="2160"/>
        </w:tabs>
        <w:ind w:left="2160" w:hanging="360"/>
      </w:pPr>
      <w:rPr>
        <w:rFonts w:ascii="Symbol" w:hAnsi="Symbol" w:hint="default"/>
        <w:sz w:val="20"/>
      </w:rPr>
    </w:lvl>
    <w:lvl w:ilvl="3" w:tplc="130299FE" w:tentative="1">
      <w:start w:val="1"/>
      <w:numFmt w:val="bullet"/>
      <w:lvlText w:val=""/>
      <w:lvlJc w:val="left"/>
      <w:pPr>
        <w:tabs>
          <w:tab w:val="num" w:pos="2880"/>
        </w:tabs>
        <w:ind w:left="2880" w:hanging="360"/>
      </w:pPr>
      <w:rPr>
        <w:rFonts w:ascii="Symbol" w:hAnsi="Symbol" w:hint="default"/>
        <w:sz w:val="20"/>
      </w:rPr>
    </w:lvl>
    <w:lvl w:ilvl="4" w:tplc="3F7E45A2" w:tentative="1">
      <w:start w:val="1"/>
      <w:numFmt w:val="bullet"/>
      <w:lvlText w:val=""/>
      <w:lvlJc w:val="left"/>
      <w:pPr>
        <w:tabs>
          <w:tab w:val="num" w:pos="3600"/>
        </w:tabs>
        <w:ind w:left="3600" w:hanging="360"/>
      </w:pPr>
      <w:rPr>
        <w:rFonts w:ascii="Symbol" w:hAnsi="Symbol" w:hint="default"/>
        <w:sz w:val="20"/>
      </w:rPr>
    </w:lvl>
    <w:lvl w:ilvl="5" w:tplc="CB68EF14" w:tentative="1">
      <w:start w:val="1"/>
      <w:numFmt w:val="bullet"/>
      <w:lvlText w:val=""/>
      <w:lvlJc w:val="left"/>
      <w:pPr>
        <w:tabs>
          <w:tab w:val="num" w:pos="4320"/>
        </w:tabs>
        <w:ind w:left="4320" w:hanging="360"/>
      </w:pPr>
      <w:rPr>
        <w:rFonts w:ascii="Symbol" w:hAnsi="Symbol" w:hint="default"/>
        <w:sz w:val="20"/>
      </w:rPr>
    </w:lvl>
    <w:lvl w:ilvl="6" w:tplc="9C668C6A" w:tentative="1">
      <w:start w:val="1"/>
      <w:numFmt w:val="bullet"/>
      <w:lvlText w:val=""/>
      <w:lvlJc w:val="left"/>
      <w:pPr>
        <w:tabs>
          <w:tab w:val="num" w:pos="5040"/>
        </w:tabs>
        <w:ind w:left="5040" w:hanging="360"/>
      </w:pPr>
      <w:rPr>
        <w:rFonts w:ascii="Symbol" w:hAnsi="Symbol" w:hint="default"/>
        <w:sz w:val="20"/>
      </w:rPr>
    </w:lvl>
    <w:lvl w:ilvl="7" w:tplc="55BA4456" w:tentative="1">
      <w:start w:val="1"/>
      <w:numFmt w:val="bullet"/>
      <w:lvlText w:val=""/>
      <w:lvlJc w:val="left"/>
      <w:pPr>
        <w:tabs>
          <w:tab w:val="num" w:pos="5760"/>
        </w:tabs>
        <w:ind w:left="5760" w:hanging="360"/>
      </w:pPr>
      <w:rPr>
        <w:rFonts w:ascii="Symbol" w:hAnsi="Symbol" w:hint="default"/>
        <w:sz w:val="20"/>
      </w:rPr>
    </w:lvl>
    <w:lvl w:ilvl="8" w:tplc="2506C8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4710A"/>
    <w:multiLevelType w:val="hybridMultilevel"/>
    <w:tmpl w:val="C4FEF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BD3CD5"/>
    <w:multiLevelType w:val="hybridMultilevel"/>
    <w:tmpl w:val="FF52A47C"/>
    <w:lvl w:ilvl="0" w:tplc="CA6048EA">
      <w:start w:val="1"/>
      <w:numFmt w:val="bullet"/>
      <w:lvlText w:val=""/>
      <w:lvlJc w:val="left"/>
      <w:pPr>
        <w:tabs>
          <w:tab w:val="num" w:pos="720"/>
        </w:tabs>
        <w:ind w:left="720" w:hanging="360"/>
      </w:pPr>
      <w:rPr>
        <w:rFonts w:ascii="Symbol" w:hAnsi="Symbol" w:hint="default"/>
        <w:sz w:val="20"/>
      </w:rPr>
    </w:lvl>
    <w:lvl w:ilvl="1" w:tplc="C17C5022">
      <w:start w:val="4"/>
      <w:numFmt w:val="bullet"/>
      <w:lvlText w:val=""/>
      <w:lvlJc w:val="left"/>
      <w:pPr>
        <w:tabs>
          <w:tab w:val="num" w:pos="1440"/>
        </w:tabs>
        <w:ind w:left="1440" w:hanging="360"/>
      </w:pPr>
      <w:rPr>
        <w:rFonts w:ascii="Symbol" w:hAnsi="Symbol" w:hint="default"/>
        <w:sz w:val="20"/>
      </w:rPr>
    </w:lvl>
    <w:lvl w:ilvl="2" w:tplc="8EB43142" w:tentative="1">
      <w:start w:val="1"/>
      <w:numFmt w:val="bullet"/>
      <w:lvlText w:val=""/>
      <w:lvlJc w:val="left"/>
      <w:pPr>
        <w:tabs>
          <w:tab w:val="num" w:pos="2160"/>
        </w:tabs>
        <w:ind w:left="2160" w:hanging="360"/>
      </w:pPr>
      <w:rPr>
        <w:rFonts w:ascii="Symbol" w:hAnsi="Symbol" w:hint="default"/>
        <w:sz w:val="20"/>
      </w:rPr>
    </w:lvl>
    <w:lvl w:ilvl="3" w:tplc="08F4B622" w:tentative="1">
      <w:start w:val="1"/>
      <w:numFmt w:val="bullet"/>
      <w:lvlText w:val=""/>
      <w:lvlJc w:val="left"/>
      <w:pPr>
        <w:tabs>
          <w:tab w:val="num" w:pos="2880"/>
        </w:tabs>
        <w:ind w:left="2880" w:hanging="360"/>
      </w:pPr>
      <w:rPr>
        <w:rFonts w:ascii="Symbol" w:hAnsi="Symbol" w:hint="default"/>
        <w:sz w:val="20"/>
      </w:rPr>
    </w:lvl>
    <w:lvl w:ilvl="4" w:tplc="CEB69DD8" w:tentative="1">
      <w:start w:val="1"/>
      <w:numFmt w:val="bullet"/>
      <w:lvlText w:val=""/>
      <w:lvlJc w:val="left"/>
      <w:pPr>
        <w:tabs>
          <w:tab w:val="num" w:pos="3600"/>
        </w:tabs>
        <w:ind w:left="3600" w:hanging="360"/>
      </w:pPr>
      <w:rPr>
        <w:rFonts w:ascii="Symbol" w:hAnsi="Symbol" w:hint="default"/>
        <w:sz w:val="20"/>
      </w:rPr>
    </w:lvl>
    <w:lvl w:ilvl="5" w:tplc="15E66D0E" w:tentative="1">
      <w:start w:val="1"/>
      <w:numFmt w:val="bullet"/>
      <w:lvlText w:val=""/>
      <w:lvlJc w:val="left"/>
      <w:pPr>
        <w:tabs>
          <w:tab w:val="num" w:pos="4320"/>
        </w:tabs>
        <w:ind w:left="4320" w:hanging="360"/>
      </w:pPr>
      <w:rPr>
        <w:rFonts w:ascii="Symbol" w:hAnsi="Symbol" w:hint="default"/>
        <w:sz w:val="20"/>
      </w:rPr>
    </w:lvl>
    <w:lvl w:ilvl="6" w:tplc="53848314" w:tentative="1">
      <w:start w:val="1"/>
      <w:numFmt w:val="bullet"/>
      <w:lvlText w:val=""/>
      <w:lvlJc w:val="left"/>
      <w:pPr>
        <w:tabs>
          <w:tab w:val="num" w:pos="5040"/>
        </w:tabs>
        <w:ind w:left="5040" w:hanging="360"/>
      </w:pPr>
      <w:rPr>
        <w:rFonts w:ascii="Symbol" w:hAnsi="Symbol" w:hint="default"/>
        <w:sz w:val="20"/>
      </w:rPr>
    </w:lvl>
    <w:lvl w:ilvl="7" w:tplc="07C0B0EA" w:tentative="1">
      <w:start w:val="1"/>
      <w:numFmt w:val="bullet"/>
      <w:lvlText w:val=""/>
      <w:lvlJc w:val="left"/>
      <w:pPr>
        <w:tabs>
          <w:tab w:val="num" w:pos="5760"/>
        </w:tabs>
        <w:ind w:left="5760" w:hanging="360"/>
      </w:pPr>
      <w:rPr>
        <w:rFonts w:ascii="Symbol" w:hAnsi="Symbol" w:hint="default"/>
        <w:sz w:val="20"/>
      </w:rPr>
    </w:lvl>
    <w:lvl w:ilvl="8" w:tplc="8D80003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B0B2E"/>
    <w:multiLevelType w:val="hybridMultilevel"/>
    <w:tmpl w:val="32987414"/>
    <w:lvl w:ilvl="0" w:tplc="78084B6C">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D6309"/>
    <w:multiLevelType w:val="hybridMultilevel"/>
    <w:tmpl w:val="48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AE71D5"/>
    <w:multiLevelType w:val="hybridMultilevel"/>
    <w:tmpl w:val="DFB22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51333"/>
    <w:multiLevelType w:val="hybridMultilevel"/>
    <w:tmpl w:val="7AC095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5A1112"/>
    <w:multiLevelType w:val="hybridMultilevel"/>
    <w:tmpl w:val="4B6015BA"/>
    <w:lvl w:ilvl="0" w:tplc="FEF6CA36">
      <w:start w:val="1"/>
      <w:numFmt w:val="upperRoman"/>
      <w:lvlText w:val="%1."/>
      <w:lvlJc w:val="left"/>
      <w:pPr>
        <w:ind w:left="600" w:hanging="320"/>
        <w:jc w:val="right"/>
      </w:pPr>
      <w:rPr>
        <w:rFonts w:ascii="Times New Roman" w:eastAsia="Times New Roman" w:hAnsi="Times New Roman" w:hint="default"/>
        <w:spacing w:val="-4"/>
        <w:w w:val="100"/>
        <w:sz w:val="24"/>
        <w:szCs w:val="24"/>
      </w:rPr>
    </w:lvl>
    <w:lvl w:ilvl="1" w:tplc="EE62EAC6">
      <w:start w:val="1"/>
      <w:numFmt w:val="lowerLetter"/>
      <w:lvlText w:val="%2)"/>
      <w:lvlJc w:val="left"/>
      <w:pPr>
        <w:ind w:left="900" w:hanging="360"/>
      </w:pPr>
      <w:rPr>
        <w:rFonts w:ascii="Times New Roman" w:eastAsia="Times New Roman" w:hAnsi="Times New Roman" w:hint="default"/>
        <w:spacing w:val="-1"/>
        <w:w w:val="100"/>
        <w:sz w:val="24"/>
        <w:szCs w:val="24"/>
      </w:rPr>
    </w:lvl>
    <w:lvl w:ilvl="2" w:tplc="3F02B594">
      <w:start w:val="1"/>
      <w:numFmt w:val="bullet"/>
      <w:lvlText w:val="•"/>
      <w:lvlJc w:val="left"/>
      <w:pPr>
        <w:ind w:left="1975" w:hanging="360"/>
      </w:pPr>
      <w:rPr>
        <w:rFonts w:hint="default"/>
      </w:rPr>
    </w:lvl>
    <w:lvl w:ilvl="3" w:tplc="7988C5E4">
      <w:start w:val="1"/>
      <w:numFmt w:val="bullet"/>
      <w:lvlText w:val="•"/>
      <w:lvlJc w:val="left"/>
      <w:pPr>
        <w:ind w:left="2991" w:hanging="360"/>
      </w:pPr>
      <w:rPr>
        <w:rFonts w:hint="default"/>
      </w:rPr>
    </w:lvl>
    <w:lvl w:ilvl="4" w:tplc="5866A6E2">
      <w:start w:val="1"/>
      <w:numFmt w:val="bullet"/>
      <w:lvlText w:val="•"/>
      <w:lvlJc w:val="left"/>
      <w:pPr>
        <w:ind w:left="4006" w:hanging="360"/>
      </w:pPr>
      <w:rPr>
        <w:rFonts w:hint="default"/>
      </w:rPr>
    </w:lvl>
    <w:lvl w:ilvl="5" w:tplc="9C7A5FDA">
      <w:start w:val="1"/>
      <w:numFmt w:val="bullet"/>
      <w:lvlText w:val="•"/>
      <w:lvlJc w:val="left"/>
      <w:pPr>
        <w:ind w:left="5022" w:hanging="360"/>
      </w:pPr>
      <w:rPr>
        <w:rFonts w:hint="default"/>
      </w:rPr>
    </w:lvl>
    <w:lvl w:ilvl="6" w:tplc="CAD867A6">
      <w:start w:val="1"/>
      <w:numFmt w:val="bullet"/>
      <w:lvlText w:val="•"/>
      <w:lvlJc w:val="left"/>
      <w:pPr>
        <w:ind w:left="6037" w:hanging="360"/>
      </w:pPr>
      <w:rPr>
        <w:rFonts w:hint="default"/>
      </w:rPr>
    </w:lvl>
    <w:lvl w:ilvl="7" w:tplc="AA065C50">
      <w:start w:val="1"/>
      <w:numFmt w:val="bullet"/>
      <w:lvlText w:val="•"/>
      <w:lvlJc w:val="left"/>
      <w:pPr>
        <w:ind w:left="7053" w:hanging="360"/>
      </w:pPr>
      <w:rPr>
        <w:rFonts w:hint="default"/>
      </w:rPr>
    </w:lvl>
    <w:lvl w:ilvl="8" w:tplc="E8464550">
      <w:start w:val="1"/>
      <w:numFmt w:val="bullet"/>
      <w:lvlText w:val="•"/>
      <w:lvlJc w:val="left"/>
      <w:pPr>
        <w:ind w:left="8068" w:hanging="360"/>
      </w:pPr>
      <w:rPr>
        <w:rFonts w:hint="default"/>
      </w:rPr>
    </w:lvl>
  </w:abstractNum>
  <w:abstractNum w:abstractNumId="20"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4CA942BC"/>
    <w:multiLevelType w:val="multilevel"/>
    <w:tmpl w:val="BA3C3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17FD9"/>
    <w:multiLevelType w:val="hybridMultilevel"/>
    <w:tmpl w:val="DC58D5B2"/>
    <w:lvl w:ilvl="0" w:tplc="9DAC7A4E">
      <w:start w:val="1"/>
      <w:numFmt w:val="bullet"/>
      <w:lvlText w:val=""/>
      <w:lvlJc w:val="left"/>
      <w:pPr>
        <w:tabs>
          <w:tab w:val="num" w:pos="720"/>
        </w:tabs>
        <w:ind w:left="720" w:hanging="360"/>
      </w:pPr>
      <w:rPr>
        <w:rFonts w:ascii="Symbol" w:hAnsi="Symbol" w:hint="default"/>
        <w:sz w:val="20"/>
      </w:rPr>
    </w:lvl>
    <w:lvl w:ilvl="1" w:tplc="970E5950">
      <w:start w:val="4"/>
      <w:numFmt w:val="bullet"/>
      <w:lvlText w:val="o"/>
      <w:lvlJc w:val="left"/>
      <w:pPr>
        <w:tabs>
          <w:tab w:val="num" w:pos="1440"/>
        </w:tabs>
        <w:ind w:left="1440" w:hanging="360"/>
      </w:pPr>
      <w:rPr>
        <w:rFonts w:ascii="Courier New" w:hAnsi="Courier New" w:hint="default"/>
        <w:sz w:val="20"/>
      </w:rPr>
    </w:lvl>
    <w:lvl w:ilvl="2" w:tplc="E042FAC0">
      <w:start w:val="1"/>
      <w:numFmt w:val="bullet"/>
      <w:lvlText w:val=""/>
      <w:lvlJc w:val="left"/>
      <w:pPr>
        <w:tabs>
          <w:tab w:val="num" w:pos="2160"/>
        </w:tabs>
        <w:ind w:left="2160" w:hanging="360"/>
      </w:pPr>
      <w:rPr>
        <w:rFonts w:ascii="Symbol" w:hAnsi="Symbol" w:hint="default"/>
        <w:sz w:val="20"/>
      </w:rPr>
    </w:lvl>
    <w:lvl w:ilvl="3" w:tplc="2F4A7556" w:tentative="1">
      <w:start w:val="1"/>
      <w:numFmt w:val="bullet"/>
      <w:lvlText w:val=""/>
      <w:lvlJc w:val="left"/>
      <w:pPr>
        <w:tabs>
          <w:tab w:val="num" w:pos="2880"/>
        </w:tabs>
        <w:ind w:left="2880" w:hanging="360"/>
      </w:pPr>
      <w:rPr>
        <w:rFonts w:ascii="Symbol" w:hAnsi="Symbol" w:hint="default"/>
        <w:sz w:val="20"/>
      </w:rPr>
    </w:lvl>
    <w:lvl w:ilvl="4" w:tplc="E88615E2" w:tentative="1">
      <w:start w:val="1"/>
      <w:numFmt w:val="bullet"/>
      <w:lvlText w:val=""/>
      <w:lvlJc w:val="left"/>
      <w:pPr>
        <w:tabs>
          <w:tab w:val="num" w:pos="3600"/>
        </w:tabs>
        <w:ind w:left="3600" w:hanging="360"/>
      </w:pPr>
      <w:rPr>
        <w:rFonts w:ascii="Symbol" w:hAnsi="Symbol" w:hint="default"/>
        <w:sz w:val="20"/>
      </w:rPr>
    </w:lvl>
    <w:lvl w:ilvl="5" w:tplc="C8A60AFE" w:tentative="1">
      <w:start w:val="1"/>
      <w:numFmt w:val="bullet"/>
      <w:lvlText w:val=""/>
      <w:lvlJc w:val="left"/>
      <w:pPr>
        <w:tabs>
          <w:tab w:val="num" w:pos="4320"/>
        </w:tabs>
        <w:ind w:left="4320" w:hanging="360"/>
      </w:pPr>
      <w:rPr>
        <w:rFonts w:ascii="Symbol" w:hAnsi="Symbol" w:hint="default"/>
        <w:sz w:val="20"/>
      </w:rPr>
    </w:lvl>
    <w:lvl w:ilvl="6" w:tplc="F2EE2FB2" w:tentative="1">
      <w:start w:val="1"/>
      <w:numFmt w:val="bullet"/>
      <w:lvlText w:val=""/>
      <w:lvlJc w:val="left"/>
      <w:pPr>
        <w:tabs>
          <w:tab w:val="num" w:pos="5040"/>
        </w:tabs>
        <w:ind w:left="5040" w:hanging="360"/>
      </w:pPr>
      <w:rPr>
        <w:rFonts w:ascii="Symbol" w:hAnsi="Symbol" w:hint="default"/>
        <w:sz w:val="20"/>
      </w:rPr>
    </w:lvl>
    <w:lvl w:ilvl="7" w:tplc="1D84A0BE" w:tentative="1">
      <w:start w:val="1"/>
      <w:numFmt w:val="bullet"/>
      <w:lvlText w:val=""/>
      <w:lvlJc w:val="left"/>
      <w:pPr>
        <w:tabs>
          <w:tab w:val="num" w:pos="5760"/>
        </w:tabs>
        <w:ind w:left="5760" w:hanging="360"/>
      </w:pPr>
      <w:rPr>
        <w:rFonts w:ascii="Symbol" w:hAnsi="Symbol" w:hint="default"/>
        <w:sz w:val="20"/>
      </w:rPr>
    </w:lvl>
    <w:lvl w:ilvl="8" w:tplc="0296918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986E94"/>
    <w:multiLevelType w:val="hybridMultilevel"/>
    <w:tmpl w:val="FD1EED9A"/>
    <w:lvl w:ilvl="0" w:tplc="E2183C5A">
      <w:start w:val="1"/>
      <w:numFmt w:val="bullet"/>
      <w:lvlText w:val=""/>
      <w:lvlJc w:val="left"/>
      <w:pPr>
        <w:tabs>
          <w:tab w:val="num" w:pos="720"/>
        </w:tabs>
        <w:ind w:left="720" w:hanging="360"/>
      </w:pPr>
      <w:rPr>
        <w:rFonts w:ascii="Symbol" w:hAnsi="Symbol" w:hint="default"/>
        <w:sz w:val="20"/>
      </w:rPr>
    </w:lvl>
    <w:lvl w:ilvl="1" w:tplc="ACB04AB8">
      <w:start w:val="4"/>
      <w:numFmt w:val="bullet"/>
      <w:lvlText w:val="o"/>
      <w:lvlJc w:val="left"/>
      <w:pPr>
        <w:tabs>
          <w:tab w:val="num" w:pos="1440"/>
        </w:tabs>
        <w:ind w:left="1440" w:hanging="360"/>
      </w:pPr>
      <w:rPr>
        <w:rFonts w:ascii="Courier New" w:hAnsi="Courier New" w:hint="default"/>
        <w:sz w:val="20"/>
      </w:rPr>
    </w:lvl>
    <w:lvl w:ilvl="2" w:tplc="EB7A5F14" w:tentative="1">
      <w:start w:val="1"/>
      <w:numFmt w:val="bullet"/>
      <w:lvlText w:val=""/>
      <w:lvlJc w:val="left"/>
      <w:pPr>
        <w:tabs>
          <w:tab w:val="num" w:pos="2160"/>
        </w:tabs>
        <w:ind w:left="2160" w:hanging="360"/>
      </w:pPr>
      <w:rPr>
        <w:rFonts w:ascii="Symbol" w:hAnsi="Symbol" w:hint="default"/>
        <w:sz w:val="20"/>
      </w:rPr>
    </w:lvl>
    <w:lvl w:ilvl="3" w:tplc="EFF88904" w:tentative="1">
      <w:start w:val="1"/>
      <w:numFmt w:val="bullet"/>
      <w:lvlText w:val=""/>
      <w:lvlJc w:val="left"/>
      <w:pPr>
        <w:tabs>
          <w:tab w:val="num" w:pos="2880"/>
        </w:tabs>
        <w:ind w:left="2880" w:hanging="360"/>
      </w:pPr>
      <w:rPr>
        <w:rFonts w:ascii="Symbol" w:hAnsi="Symbol" w:hint="default"/>
        <w:sz w:val="20"/>
      </w:rPr>
    </w:lvl>
    <w:lvl w:ilvl="4" w:tplc="F6409D0C" w:tentative="1">
      <w:start w:val="1"/>
      <w:numFmt w:val="bullet"/>
      <w:lvlText w:val=""/>
      <w:lvlJc w:val="left"/>
      <w:pPr>
        <w:tabs>
          <w:tab w:val="num" w:pos="3600"/>
        </w:tabs>
        <w:ind w:left="3600" w:hanging="360"/>
      </w:pPr>
      <w:rPr>
        <w:rFonts w:ascii="Symbol" w:hAnsi="Symbol" w:hint="default"/>
        <w:sz w:val="20"/>
      </w:rPr>
    </w:lvl>
    <w:lvl w:ilvl="5" w:tplc="7D48CA8A" w:tentative="1">
      <w:start w:val="1"/>
      <w:numFmt w:val="bullet"/>
      <w:lvlText w:val=""/>
      <w:lvlJc w:val="left"/>
      <w:pPr>
        <w:tabs>
          <w:tab w:val="num" w:pos="4320"/>
        </w:tabs>
        <w:ind w:left="4320" w:hanging="360"/>
      </w:pPr>
      <w:rPr>
        <w:rFonts w:ascii="Symbol" w:hAnsi="Symbol" w:hint="default"/>
        <w:sz w:val="20"/>
      </w:rPr>
    </w:lvl>
    <w:lvl w:ilvl="6" w:tplc="8B2CA0F6" w:tentative="1">
      <w:start w:val="1"/>
      <w:numFmt w:val="bullet"/>
      <w:lvlText w:val=""/>
      <w:lvlJc w:val="left"/>
      <w:pPr>
        <w:tabs>
          <w:tab w:val="num" w:pos="5040"/>
        </w:tabs>
        <w:ind w:left="5040" w:hanging="360"/>
      </w:pPr>
      <w:rPr>
        <w:rFonts w:ascii="Symbol" w:hAnsi="Symbol" w:hint="default"/>
        <w:sz w:val="20"/>
      </w:rPr>
    </w:lvl>
    <w:lvl w:ilvl="7" w:tplc="7054BC84" w:tentative="1">
      <w:start w:val="1"/>
      <w:numFmt w:val="bullet"/>
      <w:lvlText w:val=""/>
      <w:lvlJc w:val="left"/>
      <w:pPr>
        <w:tabs>
          <w:tab w:val="num" w:pos="5760"/>
        </w:tabs>
        <w:ind w:left="5760" w:hanging="360"/>
      </w:pPr>
      <w:rPr>
        <w:rFonts w:ascii="Symbol" w:hAnsi="Symbol" w:hint="default"/>
        <w:sz w:val="20"/>
      </w:rPr>
    </w:lvl>
    <w:lvl w:ilvl="8" w:tplc="CA4EB6A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7F6688"/>
    <w:multiLevelType w:val="hybridMultilevel"/>
    <w:tmpl w:val="68FCF506"/>
    <w:lvl w:ilvl="0" w:tplc="A52E4812">
      <w:start w:val="1"/>
      <w:numFmt w:val="bullet"/>
      <w:lvlText w:val=""/>
      <w:lvlJc w:val="left"/>
      <w:pPr>
        <w:tabs>
          <w:tab w:val="num" w:pos="720"/>
        </w:tabs>
        <w:ind w:left="720" w:hanging="360"/>
      </w:pPr>
      <w:rPr>
        <w:rFonts w:ascii="Symbol" w:hAnsi="Symbol" w:hint="default"/>
        <w:sz w:val="20"/>
      </w:rPr>
    </w:lvl>
    <w:lvl w:ilvl="1" w:tplc="62A609DE">
      <w:start w:val="4"/>
      <w:numFmt w:val="decimal"/>
      <w:lvlText w:val="%2."/>
      <w:lvlJc w:val="left"/>
      <w:pPr>
        <w:tabs>
          <w:tab w:val="num" w:pos="1440"/>
        </w:tabs>
        <w:ind w:left="1440" w:hanging="360"/>
      </w:pPr>
    </w:lvl>
    <w:lvl w:ilvl="2" w:tplc="E2765BC2" w:tentative="1">
      <w:start w:val="1"/>
      <w:numFmt w:val="bullet"/>
      <w:lvlText w:val=""/>
      <w:lvlJc w:val="left"/>
      <w:pPr>
        <w:tabs>
          <w:tab w:val="num" w:pos="2160"/>
        </w:tabs>
        <w:ind w:left="2160" w:hanging="360"/>
      </w:pPr>
      <w:rPr>
        <w:rFonts w:ascii="Symbol" w:hAnsi="Symbol" w:hint="default"/>
        <w:sz w:val="20"/>
      </w:rPr>
    </w:lvl>
    <w:lvl w:ilvl="3" w:tplc="BB8ECA1A" w:tentative="1">
      <w:start w:val="1"/>
      <w:numFmt w:val="bullet"/>
      <w:lvlText w:val=""/>
      <w:lvlJc w:val="left"/>
      <w:pPr>
        <w:tabs>
          <w:tab w:val="num" w:pos="2880"/>
        </w:tabs>
        <w:ind w:left="2880" w:hanging="360"/>
      </w:pPr>
      <w:rPr>
        <w:rFonts w:ascii="Symbol" w:hAnsi="Symbol" w:hint="default"/>
        <w:sz w:val="20"/>
      </w:rPr>
    </w:lvl>
    <w:lvl w:ilvl="4" w:tplc="C660C9FC" w:tentative="1">
      <w:start w:val="1"/>
      <w:numFmt w:val="bullet"/>
      <w:lvlText w:val=""/>
      <w:lvlJc w:val="left"/>
      <w:pPr>
        <w:tabs>
          <w:tab w:val="num" w:pos="3600"/>
        </w:tabs>
        <w:ind w:left="3600" w:hanging="360"/>
      </w:pPr>
      <w:rPr>
        <w:rFonts w:ascii="Symbol" w:hAnsi="Symbol" w:hint="default"/>
        <w:sz w:val="20"/>
      </w:rPr>
    </w:lvl>
    <w:lvl w:ilvl="5" w:tplc="551CA3DE" w:tentative="1">
      <w:start w:val="1"/>
      <w:numFmt w:val="bullet"/>
      <w:lvlText w:val=""/>
      <w:lvlJc w:val="left"/>
      <w:pPr>
        <w:tabs>
          <w:tab w:val="num" w:pos="4320"/>
        </w:tabs>
        <w:ind w:left="4320" w:hanging="360"/>
      </w:pPr>
      <w:rPr>
        <w:rFonts w:ascii="Symbol" w:hAnsi="Symbol" w:hint="default"/>
        <w:sz w:val="20"/>
      </w:rPr>
    </w:lvl>
    <w:lvl w:ilvl="6" w:tplc="23A6F65C" w:tentative="1">
      <w:start w:val="1"/>
      <w:numFmt w:val="bullet"/>
      <w:lvlText w:val=""/>
      <w:lvlJc w:val="left"/>
      <w:pPr>
        <w:tabs>
          <w:tab w:val="num" w:pos="5040"/>
        </w:tabs>
        <w:ind w:left="5040" w:hanging="360"/>
      </w:pPr>
      <w:rPr>
        <w:rFonts w:ascii="Symbol" w:hAnsi="Symbol" w:hint="default"/>
        <w:sz w:val="20"/>
      </w:rPr>
    </w:lvl>
    <w:lvl w:ilvl="7" w:tplc="DC8C66D4" w:tentative="1">
      <w:start w:val="1"/>
      <w:numFmt w:val="bullet"/>
      <w:lvlText w:val=""/>
      <w:lvlJc w:val="left"/>
      <w:pPr>
        <w:tabs>
          <w:tab w:val="num" w:pos="5760"/>
        </w:tabs>
        <w:ind w:left="5760" w:hanging="360"/>
      </w:pPr>
      <w:rPr>
        <w:rFonts w:ascii="Symbol" w:hAnsi="Symbol" w:hint="default"/>
        <w:sz w:val="20"/>
      </w:rPr>
    </w:lvl>
    <w:lvl w:ilvl="8" w:tplc="55564FB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9F56AF"/>
    <w:multiLevelType w:val="hybridMultilevel"/>
    <w:tmpl w:val="986048F4"/>
    <w:lvl w:ilvl="0" w:tplc="50509450">
      <w:start w:val="1"/>
      <w:numFmt w:val="bullet"/>
      <w:lvlText w:val=""/>
      <w:lvlJc w:val="left"/>
      <w:pPr>
        <w:tabs>
          <w:tab w:val="num" w:pos="720"/>
        </w:tabs>
        <w:ind w:left="720" w:hanging="360"/>
      </w:pPr>
      <w:rPr>
        <w:rFonts w:ascii="Symbol" w:hAnsi="Symbol" w:hint="default"/>
        <w:sz w:val="20"/>
      </w:rPr>
    </w:lvl>
    <w:lvl w:ilvl="1" w:tplc="53BE2BCE">
      <w:start w:val="3"/>
      <w:numFmt w:val="decimal"/>
      <w:lvlText w:val="%2."/>
      <w:lvlJc w:val="left"/>
      <w:pPr>
        <w:tabs>
          <w:tab w:val="num" w:pos="1440"/>
        </w:tabs>
        <w:ind w:left="1440" w:hanging="360"/>
      </w:pPr>
    </w:lvl>
    <w:lvl w:ilvl="2" w:tplc="EEB082FC" w:tentative="1">
      <w:start w:val="1"/>
      <w:numFmt w:val="bullet"/>
      <w:lvlText w:val=""/>
      <w:lvlJc w:val="left"/>
      <w:pPr>
        <w:tabs>
          <w:tab w:val="num" w:pos="2160"/>
        </w:tabs>
        <w:ind w:left="2160" w:hanging="360"/>
      </w:pPr>
      <w:rPr>
        <w:rFonts w:ascii="Symbol" w:hAnsi="Symbol" w:hint="default"/>
        <w:sz w:val="20"/>
      </w:rPr>
    </w:lvl>
    <w:lvl w:ilvl="3" w:tplc="997816C8" w:tentative="1">
      <w:start w:val="1"/>
      <w:numFmt w:val="bullet"/>
      <w:lvlText w:val=""/>
      <w:lvlJc w:val="left"/>
      <w:pPr>
        <w:tabs>
          <w:tab w:val="num" w:pos="2880"/>
        </w:tabs>
        <w:ind w:left="2880" w:hanging="360"/>
      </w:pPr>
      <w:rPr>
        <w:rFonts w:ascii="Symbol" w:hAnsi="Symbol" w:hint="default"/>
        <w:sz w:val="20"/>
      </w:rPr>
    </w:lvl>
    <w:lvl w:ilvl="4" w:tplc="4C8AC10C" w:tentative="1">
      <w:start w:val="1"/>
      <w:numFmt w:val="bullet"/>
      <w:lvlText w:val=""/>
      <w:lvlJc w:val="left"/>
      <w:pPr>
        <w:tabs>
          <w:tab w:val="num" w:pos="3600"/>
        </w:tabs>
        <w:ind w:left="3600" w:hanging="360"/>
      </w:pPr>
      <w:rPr>
        <w:rFonts w:ascii="Symbol" w:hAnsi="Symbol" w:hint="default"/>
        <w:sz w:val="20"/>
      </w:rPr>
    </w:lvl>
    <w:lvl w:ilvl="5" w:tplc="7076D2FE" w:tentative="1">
      <w:start w:val="1"/>
      <w:numFmt w:val="bullet"/>
      <w:lvlText w:val=""/>
      <w:lvlJc w:val="left"/>
      <w:pPr>
        <w:tabs>
          <w:tab w:val="num" w:pos="4320"/>
        </w:tabs>
        <w:ind w:left="4320" w:hanging="360"/>
      </w:pPr>
      <w:rPr>
        <w:rFonts w:ascii="Symbol" w:hAnsi="Symbol" w:hint="default"/>
        <w:sz w:val="20"/>
      </w:rPr>
    </w:lvl>
    <w:lvl w:ilvl="6" w:tplc="E49CEA94" w:tentative="1">
      <w:start w:val="1"/>
      <w:numFmt w:val="bullet"/>
      <w:lvlText w:val=""/>
      <w:lvlJc w:val="left"/>
      <w:pPr>
        <w:tabs>
          <w:tab w:val="num" w:pos="5040"/>
        </w:tabs>
        <w:ind w:left="5040" w:hanging="360"/>
      </w:pPr>
      <w:rPr>
        <w:rFonts w:ascii="Symbol" w:hAnsi="Symbol" w:hint="default"/>
        <w:sz w:val="20"/>
      </w:rPr>
    </w:lvl>
    <w:lvl w:ilvl="7" w:tplc="F06E46D2" w:tentative="1">
      <w:start w:val="1"/>
      <w:numFmt w:val="bullet"/>
      <w:lvlText w:val=""/>
      <w:lvlJc w:val="left"/>
      <w:pPr>
        <w:tabs>
          <w:tab w:val="num" w:pos="5760"/>
        </w:tabs>
        <w:ind w:left="5760" w:hanging="360"/>
      </w:pPr>
      <w:rPr>
        <w:rFonts w:ascii="Symbol" w:hAnsi="Symbol" w:hint="default"/>
        <w:sz w:val="20"/>
      </w:rPr>
    </w:lvl>
    <w:lvl w:ilvl="8" w:tplc="49EE865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B84C44"/>
    <w:multiLevelType w:val="multilevel"/>
    <w:tmpl w:val="1B0877E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rPr>
        <w:rFonts w:ascii="Calibri" w:eastAsia="Times New Roman" w:hAnsi="Calibri" w:cs="Calibri"/>
      </w:r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30"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7724A78"/>
    <w:multiLevelType w:val="hybridMultilevel"/>
    <w:tmpl w:val="F5683C7A"/>
    <w:lvl w:ilvl="0" w:tplc="78084B6C">
      <w:start w:val="1"/>
      <w:numFmt w:val="lowerLetter"/>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42D5E"/>
    <w:multiLevelType w:val="multilevel"/>
    <w:tmpl w:val="4F805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0678D"/>
    <w:multiLevelType w:val="hybridMultilevel"/>
    <w:tmpl w:val="A5D66E0A"/>
    <w:lvl w:ilvl="0" w:tplc="DB54D782">
      <w:start w:val="1"/>
      <w:numFmt w:val="bullet"/>
      <w:lvlText w:val=""/>
      <w:lvlJc w:val="left"/>
      <w:pPr>
        <w:tabs>
          <w:tab w:val="num" w:pos="720"/>
        </w:tabs>
        <w:ind w:left="720" w:hanging="360"/>
      </w:pPr>
      <w:rPr>
        <w:rFonts w:ascii="Symbol" w:hAnsi="Symbol" w:hint="default"/>
        <w:sz w:val="20"/>
      </w:rPr>
    </w:lvl>
    <w:lvl w:ilvl="1" w:tplc="442E2B86">
      <w:start w:val="4"/>
      <w:numFmt w:val="bullet"/>
      <w:lvlText w:val=""/>
      <w:lvlJc w:val="left"/>
      <w:pPr>
        <w:tabs>
          <w:tab w:val="num" w:pos="1440"/>
        </w:tabs>
        <w:ind w:left="1440" w:hanging="360"/>
      </w:pPr>
      <w:rPr>
        <w:rFonts w:ascii="Symbol" w:hAnsi="Symbol" w:hint="default"/>
        <w:sz w:val="20"/>
      </w:rPr>
    </w:lvl>
    <w:lvl w:ilvl="2" w:tplc="390E4C8A" w:tentative="1">
      <w:start w:val="1"/>
      <w:numFmt w:val="bullet"/>
      <w:lvlText w:val=""/>
      <w:lvlJc w:val="left"/>
      <w:pPr>
        <w:tabs>
          <w:tab w:val="num" w:pos="2160"/>
        </w:tabs>
        <w:ind w:left="2160" w:hanging="360"/>
      </w:pPr>
      <w:rPr>
        <w:rFonts w:ascii="Symbol" w:hAnsi="Symbol" w:hint="default"/>
        <w:sz w:val="20"/>
      </w:rPr>
    </w:lvl>
    <w:lvl w:ilvl="3" w:tplc="A1AA601E" w:tentative="1">
      <w:start w:val="1"/>
      <w:numFmt w:val="bullet"/>
      <w:lvlText w:val=""/>
      <w:lvlJc w:val="left"/>
      <w:pPr>
        <w:tabs>
          <w:tab w:val="num" w:pos="2880"/>
        </w:tabs>
        <w:ind w:left="2880" w:hanging="360"/>
      </w:pPr>
      <w:rPr>
        <w:rFonts w:ascii="Symbol" w:hAnsi="Symbol" w:hint="default"/>
        <w:sz w:val="20"/>
      </w:rPr>
    </w:lvl>
    <w:lvl w:ilvl="4" w:tplc="D26E46E8" w:tentative="1">
      <w:start w:val="1"/>
      <w:numFmt w:val="bullet"/>
      <w:lvlText w:val=""/>
      <w:lvlJc w:val="left"/>
      <w:pPr>
        <w:tabs>
          <w:tab w:val="num" w:pos="3600"/>
        </w:tabs>
        <w:ind w:left="3600" w:hanging="360"/>
      </w:pPr>
      <w:rPr>
        <w:rFonts w:ascii="Symbol" w:hAnsi="Symbol" w:hint="default"/>
        <w:sz w:val="20"/>
      </w:rPr>
    </w:lvl>
    <w:lvl w:ilvl="5" w:tplc="B928DD84" w:tentative="1">
      <w:start w:val="1"/>
      <w:numFmt w:val="bullet"/>
      <w:lvlText w:val=""/>
      <w:lvlJc w:val="left"/>
      <w:pPr>
        <w:tabs>
          <w:tab w:val="num" w:pos="4320"/>
        </w:tabs>
        <w:ind w:left="4320" w:hanging="360"/>
      </w:pPr>
      <w:rPr>
        <w:rFonts w:ascii="Symbol" w:hAnsi="Symbol" w:hint="default"/>
        <w:sz w:val="20"/>
      </w:rPr>
    </w:lvl>
    <w:lvl w:ilvl="6" w:tplc="ABF68B06" w:tentative="1">
      <w:start w:val="1"/>
      <w:numFmt w:val="bullet"/>
      <w:lvlText w:val=""/>
      <w:lvlJc w:val="left"/>
      <w:pPr>
        <w:tabs>
          <w:tab w:val="num" w:pos="5040"/>
        </w:tabs>
        <w:ind w:left="5040" w:hanging="360"/>
      </w:pPr>
      <w:rPr>
        <w:rFonts w:ascii="Symbol" w:hAnsi="Symbol" w:hint="default"/>
        <w:sz w:val="20"/>
      </w:rPr>
    </w:lvl>
    <w:lvl w:ilvl="7" w:tplc="D7F2E8BA" w:tentative="1">
      <w:start w:val="1"/>
      <w:numFmt w:val="bullet"/>
      <w:lvlText w:val=""/>
      <w:lvlJc w:val="left"/>
      <w:pPr>
        <w:tabs>
          <w:tab w:val="num" w:pos="5760"/>
        </w:tabs>
        <w:ind w:left="5760" w:hanging="360"/>
      </w:pPr>
      <w:rPr>
        <w:rFonts w:ascii="Symbol" w:hAnsi="Symbol" w:hint="default"/>
        <w:sz w:val="20"/>
      </w:rPr>
    </w:lvl>
    <w:lvl w:ilvl="8" w:tplc="AA762166"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56770"/>
    <w:multiLevelType w:val="hybridMultilevel"/>
    <w:tmpl w:val="F7FC0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3"/>
  </w:num>
  <w:num w:numId="4">
    <w:abstractNumId w:val="22"/>
  </w:num>
  <w:num w:numId="5">
    <w:abstractNumId w:val="2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7"/>
  </w:num>
  <w:num w:numId="10">
    <w:abstractNumId w:val="12"/>
  </w:num>
  <w:num w:numId="11">
    <w:abstractNumId w:val="4"/>
  </w:num>
  <w:num w:numId="12">
    <w:abstractNumId w:val="23"/>
  </w:num>
  <w:num w:numId="13">
    <w:abstractNumId w:val="20"/>
  </w:num>
  <w:num w:numId="14">
    <w:abstractNumId w:val="0"/>
  </w:num>
  <w:num w:numId="15">
    <w:abstractNumId w:val="11"/>
  </w:num>
  <w:num w:numId="16">
    <w:abstractNumId w:val="36"/>
  </w:num>
  <w:num w:numId="17">
    <w:abstractNumId w:val="30"/>
  </w:num>
  <w:num w:numId="18">
    <w:abstractNumId w:val="8"/>
  </w:num>
  <w:num w:numId="19">
    <w:abstractNumId w:val="16"/>
  </w:num>
  <w:num w:numId="20">
    <w:abstractNumId w:val="31"/>
  </w:num>
  <w:num w:numId="21">
    <w:abstractNumId w:val="19"/>
  </w:num>
  <w:num w:numId="22">
    <w:abstractNumId w:val="15"/>
  </w:num>
  <w:num w:numId="23">
    <w:abstractNumId w:val="33"/>
  </w:num>
  <w:num w:numId="24">
    <w:abstractNumId w:val="3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24"/>
  </w:num>
  <w:num w:numId="29">
    <w:abstractNumId w:val="24"/>
    <w:lvlOverride w:ilvl="1">
      <w:startOverride w:val="2"/>
    </w:lvlOverride>
  </w:num>
  <w:num w:numId="30">
    <w:abstractNumId w:val="6"/>
  </w:num>
  <w:num w:numId="31">
    <w:abstractNumId w:val="28"/>
  </w:num>
  <w:num w:numId="32">
    <w:abstractNumId w:val="2"/>
  </w:num>
  <w:num w:numId="33">
    <w:abstractNumId w:val="2"/>
    <w:lvlOverride w:ilvl="1">
      <w:lvl w:ilvl="1" w:tplc="C37C160A">
        <w:numFmt w:val="bullet"/>
        <w:lvlText w:val=""/>
        <w:lvlJc w:val="left"/>
        <w:pPr>
          <w:tabs>
            <w:tab w:val="num" w:pos="1440"/>
          </w:tabs>
          <w:ind w:left="1440" w:hanging="360"/>
        </w:pPr>
        <w:rPr>
          <w:rFonts w:ascii="Symbol" w:hAnsi="Symbol" w:hint="default"/>
          <w:sz w:val="20"/>
        </w:rPr>
      </w:lvl>
    </w:lvlOverride>
  </w:num>
  <w:num w:numId="34">
    <w:abstractNumId w:val="27"/>
  </w:num>
  <w:num w:numId="35">
    <w:abstractNumId w:val="34"/>
  </w:num>
  <w:num w:numId="36">
    <w:abstractNumId w:val="26"/>
  </w:num>
  <w:num w:numId="37">
    <w:abstractNumId w:val="10"/>
  </w:num>
  <w:num w:numId="38">
    <w:abstractNumId w:val="25"/>
  </w:num>
  <w:num w:numId="39">
    <w:abstractNumId w:val="25"/>
    <w:lvlOverride w:ilvl="1">
      <w:lvl w:ilvl="1" w:tplc="970E5950">
        <w:numFmt w:val="bullet"/>
        <w:lvlText w:val="o"/>
        <w:lvlJc w:val="left"/>
        <w:pPr>
          <w:tabs>
            <w:tab w:val="num" w:pos="1440"/>
          </w:tabs>
          <w:ind w:left="1440" w:hanging="360"/>
        </w:pPr>
        <w:rPr>
          <w:rFonts w:ascii="Courier New" w:hAnsi="Courier New" w:hint="default"/>
          <w:sz w:val="20"/>
        </w:rPr>
      </w:lvl>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26784"/>
    <w:rsid w:val="00066A22"/>
    <w:rsid w:val="00094B91"/>
    <w:rsid w:val="000A62A6"/>
    <w:rsid w:val="000B1956"/>
    <w:rsid w:val="000C18AC"/>
    <w:rsid w:val="000E2AF6"/>
    <w:rsid w:val="0010798C"/>
    <w:rsid w:val="00116A22"/>
    <w:rsid w:val="00117E99"/>
    <w:rsid w:val="00164BFD"/>
    <w:rsid w:val="00175EAF"/>
    <w:rsid w:val="00176FF7"/>
    <w:rsid w:val="0018732D"/>
    <w:rsid w:val="00193266"/>
    <w:rsid w:val="001A2FA4"/>
    <w:rsid w:val="001A77E8"/>
    <w:rsid w:val="001C12B7"/>
    <w:rsid w:val="001C4791"/>
    <w:rsid w:val="001F4E3E"/>
    <w:rsid w:val="00212057"/>
    <w:rsid w:val="002144AD"/>
    <w:rsid w:val="0022074E"/>
    <w:rsid w:val="00227821"/>
    <w:rsid w:val="002600F2"/>
    <w:rsid w:val="00272095"/>
    <w:rsid w:val="002728FB"/>
    <w:rsid w:val="002760EC"/>
    <w:rsid w:val="0027679A"/>
    <w:rsid w:val="002848FE"/>
    <w:rsid w:val="002B3E77"/>
    <w:rsid w:val="002B5BD1"/>
    <w:rsid w:val="002D4000"/>
    <w:rsid w:val="002F2307"/>
    <w:rsid w:val="002F7E54"/>
    <w:rsid w:val="0030020F"/>
    <w:rsid w:val="00305B04"/>
    <w:rsid w:val="0033466F"/>
    <w:rsid w:val="00366CE6"/>
    <w:rsid w:val="00384669"/>
    <w:rsid w:val="003A17D5"/>
    <w:rsid w:val="003B1D3D"/>
    <w:rsid w:val="003C690D"/>
    <w:rsid w:val="003C7B83"/>
    <w:rsid w:val="003E4E1F"/>
    <w:rsid w:val="003E5FC2"/>
    <w:rsid w:val="003F3E65"/>
    <w:rsid w:val="003F7B26"/>
    <w:rsid w:val="00424EE7"/>
    <w:rsid w:val="004647D5"/>
    <w:rsid w:val="00480CCA"/>
    <w:rsid w:val="004A3572"/>
    <w:rsid w:val="004C1219"/>
    <w:rsid w:val="004D0376"/>
    <w:rsid w:val="004E6205"/>
    <w:rsid w:val="0050534B"/>
    <w:rsid w:val="00515B36"/>
    <w:rsid w:val="005226F7"/>
    <w:rsid w:val="005376FF"/>
    <w:rsid w:val="005518E3"/>
    <w:rsid w:val="00570EDF"/>
    <w:rsid w:val="00583A1B"/>
    <w:rsid w:val="00594440"/>
    <w:rsid w:val="005B3D11"/>
    <w:rsid w:val="005B5B8F"/>
    <w:rsid w:val="005C7599"/>
    <w:rsid w:val="005D6EFA"/>
    <w:rsid w:val="006139AA"/>
    <w:rsid w:val="00621814"/>
    <w:rsid w:val="00627F70"/>
    <w:rsid w:val="0063630A"/>
    <w:rsid w:val="00641706"/>
    <w:rsid w:val="006546C1"/>
    <w:rsid w:val="006573A1"/>
    <w:rsid w:val="00666ECF"/>
    <w:rsid w:val="0068327F"/>
    <w:rsid w:val="006843A2"/>
    <w:rsid w:val="00686E97"/>
    <w:rsid w:val="00687D20"/>
    <w:rsid w:val="00694217"/>
    <w:rsid w:val="006B5E60"/>
    <w:rsid w:val="0075235D"/>
    <w:rsid w:val="00764752"/>
    <w:rsid w:val="00790355"/>
    <w:rsid w:val="007924F2"/>
    <w:rsid w:val="0079729A"/>
    <w:rsid w:val="007A6E7F"/>
    <w:rsid w:val="007B6504"/>
    <w:rsid w:val="007B6983"/>
    <w:rsid w:val="007D5180"/>
    <w:rsid w:val="007D76A6"/>
    <w:rsid w:val="007D77E5"/>
    <w:rsid w:val="0082281F"/>
    <w:rsid w:val="008247E4"/>
    <w:rsid w:val="00824B9B"/>
    <w:rsid w:val="008253D0"/>
    <w:rsid w:val="008254EF"/>
    <w:rsid w:val="008271FB"/>
    <w:rsid w:val="008514BA"/>
    <w:rsid w:val="00854629"/>
    <w:rsid w:val="008700E1"/>
    <w:rsid w:val="00871443"/>
    <w:rsid w:val="0089048E"/>
    <w:rsid w:val="008B2E1B"/>
    <w:rsid w:val="008B4B62"/>
    <w:rsid w:val="008D790F"/>
    <w:rsid w:val="008E067E"/>
    <w:rsid w:val="008F6556"/>
    <w:rsid w:val="00924AE7"/>
    <w:rsid w:val="0093046C"/>
    <w:rsid w:val="00937C0C"/>
    <w:rsid w:val="00943A56"/>
    <w:rsid w:val="00971A48"/>
    <w:rsid w:val="00975D94"/>
    <w:rsid w:val="009B7EEB"/>
    <w:rsid w:val="009D7F69"/>
    <w:rsid w:val="009F5881"/>
    <w:rsid w:val="009F7192"/>
    <w:rsid w:val="00A20556"/>
    <w:rsid w:val="00A24557"/>
    <w:rsid w:val="00A35958"/>
    <w:rsid w:val="00A3620A"/>
    <w:rsid w:val="00A7413C"/>
    <w:rsid w:val="00A92911"/>
    <w:rsid w:val="00AC2FBC"/>
    <w:rsid w:val="00AF332D"/>
    <w:rsid w:val="00B05CF7"/>
    <w:rsid w:val="00B1693F"/>
    <w:rsid w:val="00B26410"/>
    <w:rsid w:val="00B3474F"/>
    <w:rsid w:val="00B421F8"/>
    <w:rsid w:val="00B47809"/>
    <w:rsid w:val="00B47A17"/>
    <w:rsid w:val="00B53E31"/>
    <w:rsid w:val="00B5446F"/>
    <w:rsid w:val="00B61375"/>
    <w:rsid w:val="00B72609"/>
    <w:rsid w:val="00BC1050"/>
    <w:rsid w:val="00BC7877"/>
    <w:rsid w:val="00C00989"/>
    <w:rsid w:val="00C0338A"/>
    <w:rsid w:val="00C3744A"/>
    <w:rsid w:val="00C43646"/>
    <w:rsid w:val="00C52BA3"/>
    <w:rsid w:val="00C52F12"/>
    <w:rsid w:val="00C54198"/>
    <w:rsid w:val="00C6339E"/>
    <w:rsid w:val="00C646C0"/>
    <w:rsid w:val="00C82EC0"/>
    <w:rsid w:val="00C879AD"/>
    <w:rsid w:val="00CD2569"/>
    <w:rsid w:val="00CD2F97"/>
    <w:rsid w:val="00CE45B9"/>
    <w:rsid w:val="00CF6F54"/>
    <w:rsid w:val="00D01747"/>
    <w:rsid w:val="00D05C59"/>
    <w:rsid w:val="00D0735A"/>
    <w:rsid w:val="00D247F4"/>
    <w:rsid w:val="00D46A93"/>
    <w:rsid w:val="00D5469F"/>
    <w:rsid w:val="00D65F8D"/>
    <w:rsid w:val="00D73DEF"/>
    <w:rsid w:val="00DC18D8"/>
    <w:rsid w:val="00DC5C31"/>
    <w:rsid w:val="00DD03C6"/>
    <w:rsid w:val="00DE0568"/>
    <w:rsid w:val="00DF7E94"/>
    <w:rsid w:val="00E135CB"/>
    <w:rsid w:val="00E20988"/>
    <w:rsid w:val="00E73CA1"/>
    <w:rsid w:val="00E82CF2"/>
    <w:rsid w:val="00E92AE5"/>
    <w:rsid w:val="00E94205"/>
    <w:rsid w:val="00EA605C"/>
    <w:rsid w:val="00EB6D36"/>
    <w:rsid w:val="00ED435E"/>
    <w:rsid w:val="00F82F78"/>
    <w:rsid w:val="00F86D1A"/>
    <w:rsid w:val="00F907E7"/>
    <w:rsid w:val="00FB6994"/>
    <w:rsid w:val="00FC5953"/>
    <w:rsid w:val="00FD36C3"/>
    <w:rsid w:val="00FE06F6"/>
    <w:rsid w:val="00FE1A79"/>
    <w:rsid w:val="00F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paragraph" w:customStyle="1" w:styleId="Default">
    <w:name w:val="Default"/>
    <w:rsid w:val="001C479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600F2"/>
    <w:rPr>
      <w:color w:val="0000FF" w:themeColor="hyperlink"/>
      <w:u w:val="single"/>
    </w:rPr>
  </w:style>
  <w:style w:type="table" w:styleId="TableGrid">
    <w:name w:val="Table Grid"/>
    <w:basedOn w:val="TableNormal"/>
    <w:uiPriority w:val="59"/>
    <w:rsid w:val="00752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75D94"/>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975D94"/>
  </w:style>
  <w:style w:type="character" w:customStyle="1" w:styleId="normaltextrun1">
    <w:name w:val="normaltextrun1"/>
    <w:basedOn w:val="DefaultParagraphFont"/>
    <w:rsid w:val="00975D94"/>
  </w:style>
  <w:style w:type="character" w:customStyle="1" w:styleId="eop">
    <w:name w:val="eop"/>
    <w:basedOn w:val="DefaultParagraphFont"/>
    <w:rsid w:val="0097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458">
      <w:bodyDiv w:val="1"/>
      <w:marLeft w:val="0"/>
      <w:marRight w:val="0"/>
      <w:marTop w:val="0"/>
      <w:marBottom w:val="0"/>
      <w:divBdr>
        <w:top w:val="none" w:sz="0" w:space="0" w:color="auto"/>
        <w:left w:val="none" w:sz="0" w:space="0" w:color="auto"/>
        <w:bottom w:val="none" w:sz="0" w:space="0" w:color="auto"/>
        <w:right w:val="none" w:sz="0" w:space="0" w:color="auto"/>
      </w:divBdr>
    </w:div>
    <w:div w:id="920413558">
      <w:bodyDiv w:val="1"/>
      <w:marLeft w:val="0"/>
      <w:marRight w:val="0"/>
      <w:marTop w:val="0"/>
      <w:marBottom w:val="0"/>
      <w:divBdr>
        <w:top w:val="none" w:sz="0" w:space="0" w:color="auto"/>
        <w:left w:val="none" w:sz="0" w:space="0" w:color="auto"/>
        <w:bottom w:val="none" w:sz="0" w:space="0" w:color="auto"/>
        <w:right w:val="none" w:sz="0" w:space="0" w:color="auto"/>
      </w:divBdr>
      <w:divsChild>
        <w:div w:id="217476892">
          <w:marLeft w:val="0"/>
          <w:marRight w:val="0"/>
          <w:marTop w:val="0"/>
          <w:marBottom w:val="0"/>
          <w:divBdr>
            <w:top w:val="none" w:sz="0" w:space="0" w:color="auto"/>
            <w:left w:val="none" w:sz="0" w:space="0" w:color="auto"/>
            <w:bottom w:val="none" w:sz="0" w:space="0" w:color="auto"/>
            <w:right w:val="none" w:sz="0" w:space="0" w:color="auto"/>
          </w:divBdr>
          <w:divsChild>
            <w:div w:id="1778676007">
              <w:marLeft w:val="0"/>
              <w:marRight w:val="0"/>
              <w:marTop w:val="0"/>
              <w:marBottom w:val="0"/>
              <w:divBdr>
                <w:top w:val="none" w:sz="0" w:space="0" w:color="auto"/>
                <w:left w:val="none" w:sz="0" w:space="0" w:color="auto"/>
                <w:bottom w:val="none" w:sz="0" w:space="0" w:color="auto"/>
                <w:right w:val="none" w:sz="0" w:space="0" w:color="auto"/>
              </w:divBdr>
              <w:divsChild>
                <w:div w:id="1258102332">
                  <w:marLeft w:val="0"/>
                  <w:marRight w:val="0"/>
                  <w:marTop w:val="0"/>
                  <w:marBottom w:val="0"/>
                  <w:divBdr>
                    <w:top w:val="none" w:sz="0" w:space="0" w:color="auto"/>
                    <w:left w:val="none" w:sz="0" w:space="0" w:color="auto"/>
                    <w:bottom w:val="none" w:sz="0" w:space="0" w:color="auto"/>
                    <w:right w:val="none" w:sz="0" w:space="0" w:color="auto"/>
                  </w:divBdr>
                  <w:divsChild>
                    <w:div w:id="7408666">
                      <w:marLeft w:val="0"/>
                      <w:marRight w:val="0"/>
                      <w:marTop w:val="0"/>
                      <w:marBottom w:val="0"/>
                      <w:divBdr>
                        <w:top w:val="none" w:sz="0" w:space="0" w:color="auto"/>
                        <w:left w:val="none" w:sz="0" w:space="0" w:color="auto"/>
                        <w:bottom w:val="none" w:sz="0" w:space="0" w:color="auto"/>
                        <w:right w:val="none" w:sz="0" w:space="0" w:color="auto"/>
                      </w:divBdr>
                      <w:divsChild>
                        <w:div w:id="1381051912">
                          <w:marLeft w:val="0"/>
                          <w:marRight w:val="0"/>
                          <w:marTop w:val="0"/>
                          <w:marBottom w:val="0"/>
                          <w:divBdr>
                            <w:top w:val="none" w:sz="0" w:space="0" w:color="auto"/>
                            <w:left w:val="none" w:sz="0" w:space="0" w:color="auto"/>
                            <w:bottom w:val="none" w:sz="0" w:space="0" w:color="auto"/>
                            <w:right w:val="none" w:sz="0" w:space="0" w:color="auto"/>
                          </w:divBdr>
                          <w:divsChild>
                            <w:div w:id="1260865743">
                              <w:marLeft w:val="0"/>
                              <w:marRight w:val="0"/>
                              <w:marTop w:val="0"/>
                              <w:marBottom w:val="0"/>
                              <w:divBdr>
                                <w:top w:val="none" w:sz="0" w:space="0" w:color="auto"/>
                                <w:left w:val="none" w:sz="0" w:space="0" w:color="auto"/>
                                <w:bottom w:val="none" w:sz="0" w:space="0" w:color="auto"/>
                                <w:right w:val="none" w:sz="0" w:space="0" w:color="auto"/>
                              </w:divBdr>
                              <w:divsChild>
                                <w:div w:id="557087845">
                                  <w:marLeft w:val="0"/>
                                  <w:marRight w:val="0"/>
                                  <w:marTop w:val="0"/>
                                  <w:marBottom w:val="0"/>
                                  <w:divBdr>
                                    <w:top w:val="none" w:sz="0" w:space="0" w:color="auto"/>
                                    <w:left w:val="none" w:sz="0" w:space="0" w:color="auto"/>
                                    <w:bottom w:val="none" w:sz="0" w:space="0" w:color="auto"/>
                                    <w:right w:val="none" w:sz="0" w:space="0" w:color="auto"/>
                                  </w:divBdr>
                                  <w:divsChild>
                                    <w:div w:id="834540753">
                                      <w:marLeft w:val="0"/>
                                      <w:marRight w:val="0"/>
                                      <w:marTop w:val="0"/>
                                      <w:marBottom w:val="0"/>
                                      <w:divBdr>
                                        <w:top w:val="none" w:sz="0" w:space="0" w:color="auto"/>
                                        <w:left w:val="none" w:sz="0" w:space="0" w:color="auto"/>
                                        <w:bottom w:val="none" w:sz="0" w:space="0" w:color="auto"/>
                                        <w:right w:val="none" w:sz="0" w:space="0" w:color="auto"/>
                                      </w:divBdr>
                                      <w:divsChild>
                                        <w:div w:id="1601067836">
                                          <w:marLeft w:val="0"/>
                                          <w:marRight w:val="0"/>
                                          <w:marTop w:val="0"/>
                                          <w:marBottom w:val="0"/>
                                          <w:divBdr>
                                            <w:top w:val="none" w:sz="0" w:space="0" w:color="auto"/>
                                            <w:left w:val="none" w:sz="0" w:space="0" w:color="auto"/>
                                            <w:bottom w:val="none" w:sz="0" w:space="0" w:color="auto"/>
                                            <w:right w:val="none" w:sz="0" w:space="0" w:color="auto"/>
                                          </w:divBdr>
                                          <w:divsChild>
                                            <w:div w:id="727341135">
                                              <w:marLeft w:val="0"/>
                                              <w:marRight w:val="0"/>
                                              <w:marTop w:val="0"/>
                                              <w:marBottom w:val="0"/>
                                              <w:divBdr>
                                                <w:top w:val="none" w:sz="0" w:space="0" w:color="auto"/>
                                                <w:left w:val="none" w:sz="0" w:space="0" w:color="auto"/>
                                                <w:bottom w:val="none" w:sz="0" w:space="0" w:color="auto"/>
                                                <w:right w:val="none" w:sz="0" w:space="0" w:color="auto"/>
                                              </w:divBdr>
                                              <w:divsChild>
                                                <w:div w:id="1285891633">
                                                  <w:marLeft w:val="0"/>
                                                  <w:marRight w:val="0"/>
                                                  <w:marTop w:val="0"/>
                                                  <w:marBottom w:val="0"/>
                                                  <w:divBdr>
                                                    <w:top w:val="none" w:sz="0" w:space="0" w:color="auto"/>
                                                    <w:left w:val="none" w:sz="0" w:space="0" w:color="auto"/>
                                                    <w:bottom w:val="none" w:sz="0" w:space="0" w:color="auto"/>
                                                    <w:right w:val="none" w:sz="0" w:space="0" w:color="auto"/>
                                                  </w:divBdr>
                                                  <w:divsChild>
                                                    <w:div w:id="308630199">
                                                      <w:marLeft w:val="0"/>
                                                      <w:marRight w:val="0"/>
                                                      <w:marTop w:val="0"/>
                                                      <w:marBottom w:val="0"/>
                                                      <w:divBdr>
                                                        <w:top w:val="single" w:sz="6" w:space="0" w:color="ABABAB"/>
                                                        <w:left w:val="single" w:sz="6" w:space="0" w:color="ABABAB"/>
                                                        <w:bottom w:val="none" w:sz="0" w:space="0" w:color="auto"/>
                                                        <w:right w:val="single" w:sz="6" w:space="0" w:color="ABABAB"/>
                                                      </w:divBdr>
                                                      <w:divsChild>
                                                        <w:div w:id="1171990698">
                                                          <w:marLeft w:val="0"/>
                                                          <w:marRight w:val="0"/>
                                                          <w:marTop w:val="0"/>
                                                          <w:marBottom w:val="0"/>
                                                          <w:divBdr>
                                                            <w:top w:val="none" w:sz="0" w:space="0" w:color="auto"/>
                                                            <w:left w:val="none" w:sz="0" w:space="0" w:color="auto"/>
                                                            <w:bottom w:val="none" w:sz="0" w:space="0" w:color="auto"/>
                                                            <w:right w:val="none" w:sz="0" w:space="0" w:color="auto"/>
                                                          </w:divBdr>
                                                          <w:divsChild>
                                                            <w:div w:id="1529761532">
                                                              <w:marLeft w:val="0"/>
                                                              <w:marRight w:val="0"/>
                                                              <w:marTop w:val="0"/>
                                                              <w:marBottom w:val="0"/>
                                                              <w:divBdr>
                                                                <w:top w:val="none" w:sz="0" w:space="0" w:color="auto"/>
                                                                <w:left w:val="none" w:sz="0" w:space="0" w:color="auto"/>
                                                                <w:bottom w:val="none" w:sz="0" w:space="0" w:color="auto"/>
                                                                <w:right w:val="none" w:sz="0" w:space="0" w:color="auto"/>
                                                              </w:divBdr>
                                                              <w:divsChild>
                                                                <w:div w:id="1904563288">
                                                                  <w:marLeft w:val="0"/>
                                                                  <w:marRight w:val="0"/>
                                                                  <w:marTop w:val="0"/>
                                                                  <w:marBottom w:val="0"/>
                                                                  <w:divBdr>
                                                                    <w:top w:val="none" w:sz="0" w:space="0" w:color="auto"/>
                                                                    <w:left w:val="none" w:sz="0" w:space="0" w:color="auto"/>
                                                                    <w:bottom w:val="none" w:sz="0" w:space="0" w:color="auto"/>
                                                                    <w:right w:val="none" w:sz="0" w:space="0" w:color="auto"/>
                                                                  </w:divBdr>
                                                                  <w:divsChild>
                                                                    <w:div w:id="1079251125">
                                                                      <w:marLeft w:val="0"/>
                                                                      <w:marRight w:val="0"/>
                                                                      <w:marTop w:val="0"/>
                                                                      <w:marBottom w:val="0"/>
                                                                      <w:divBdr>
                                                                        <w:top w:val="none" w:sz="0" w:space="0" w:color="auto"/>
                                                                        <w:left w:val="none" w:sz="0" w:space="0" w:color="auto"/>
                                                                        <w:bottom w:val="none" w:sz="0" w:space="0" w:color="auto"/>
                                                                        <w:right w:val="none" w:sz="0" w:space="0" w:color="auto"/>
                                                                      </w:divBdr>
                                                                      <w:divsChild>
                                                                        <w:div w:id="80416964">
                                                                          <w:marLeft w:val="0"/>
                                                                          <w:marRight w:val="0"/>
                                                                          <w:marTop w:val="0"/>
                                                                          <w:marBottom w:val="0"/>
                                                                          <w:divBdr>
                                                                            <w:top w:val="none" w:sz="0" w:space="0" w:color="auto"/>
                                                                            <w:left w:val="none" w:sz="0" w:space="0" w:color="auto"/>
                                                                            <w:bottom w:val="none" w:sz="0" w:space="0" w:color="auto"/>
                                                                            <w:right w:val="none" w:sz="0" w:space="0" w:color="auto"/>
                                                                          </w:divBdr>
                                                                          <w:divsChild>
                                                                            <w:div w:id="97679949">
                                                                              <w:marLeft w:val="0"/>
                                                                              <w:marRight w:val="0"/>
                                                                              <w:marTop w:val="0"/>
                                                                              <w:marBottom w:val="0"/>
                                                                              <w:divBdr>
                                                                                <w:top w:val="none" w:sz="0" w:space="0" w:color="auto"/>
                                                                                <w:left w:val="none" w:sz="0" w:space="0" w:color="auto"/>
                                                                                <w:bottom w:val="none" w:sz="0" w:space="0" w:color="auto"/>
                                                                                <w:right w:val="none" w:sz="0" w:space="0" w:color="auto"/>
                                                                              </w:divBdr>
                                                                              <w:divsChild>
                                                                                <w:div w:id="1068721407">
                                                                                  <w:marLeft w:val="0"/>
                                                                                  <w:marRight w:val="0"/>
                                                                                  <w:marTop w:val="0"/>
                                                                                  <w:marBottom w:val="0"/>
                                                                                  <w:divBdr>
                                                                                    <w:top w:val="none" w:sz="0" w:space="0" w:color="auto"/>
                                                                                    <w:left w:val="none" w:sz="0" w:space="0" w:color="auto"/>
                                                                                    <w:bottom w:val="none" w:sz="0" w:space="0" w:color="auto"/>
                                                                                    <w:right w:val="none" w:sz="0" w:space="0" w:color="auto"/>
                                                                                  </w:divBdr>
                                                                                  <w:divsChild>
                                                                                    <w:div w:id="1157572859">
                                                                                      <w:marLeft w:val="0"/>
                                                                                      <w:marRight w:val="0"/>
                                                                                      <w:marTop w:val="0"/>
                                                                                      <w:marBottom w:val="0"/>
                                                                                      <w:divBdr>
                                                                                        <w:top w:val="none" w:sz="0" w:space="0" w:color="auto"/>
                                                                                        <w:left w:val="none" w:sz="0" w:space="0" w:color="auto"/>
                                                                                        <w:bottom w:val="none" w:sz="0" w:space="0" w:color="auto"/>
                                                                                        <w:right w:val="none" w:sz="0" w:space="0" w:color="auto"/>
                                                                                      </w:divBdr>
                                                                                    </w:div>
                                                                                  </w:divsChild>
                                                                                </w:div>
                                                                                <w:div w:id="1627463811">
                                                                                  <w:marLeft w:val="0"/>
                                                                                  <w:marRight w:val="0"/>
                                                                                  <w:marTop w:val="0"/>
                                                                                  <w:marBottom w:val="0"/>
                                                                                  <w:divBdr>
                                                                                    <w:top w:val="none" w:sz="0" w:space="0" w:color="auto"/>
                                                                                    <w:left w:val="none" w:sz="0" w:space="0" w:color="auto"/>
                                                                                    <w:bottom w:val="none" w:sz="0" w:space="0" w:color="auto"/>
                                                                                    <w:right w:val="none" w:sz="0" w:space="0" w:color="auto"/>
                                                                                  </w:divBdr>
                                                                                  <w:divsChild>
                                                                                    <w:div w:id="666441985">
                                                                                      <w:marLeft w:val="0"/>
                                                                                      <w:marRight w:val="0"/>
                                                                                      <w:marTop w:val="0"/>
                                                                                      <w:marBottom w:val="0"/>
                                                                                      <w:divBdr>
                                                                                        <w:top w:val="none" w:sz="0" w:space="0" w:color="auto"/>
                                                                                        <w:left w:val="none" w:sz="0" w:space="0" w:color="auto"/>
                                                                                        <w:bottom w:val="none" w:sz="0" w:space="0" w:color="auto"/>
                                                                                        <w:right w:val="none" w:sz="0" w:space="0" w:color="auto"/>
                                                                                      </w:divBdr>
                                                                                    </w:div>
                                                                                    <w:div w:id="1344169918">
                                                                                      <w:marLeft w:val="0"/>
                                                                                      <w:marRight w:val="0"/>
                                                                                      <w:marTop w:val="0"/>
                                                                                      <w:marBottom w:val="0"/>
                                                                                      <w:divBdr>
                                                                                        <w:top w:val="none" w:sz="0" w:space="0" w:color="auto"/>
                                                                                        <w:left w:val="none" w:sz="0" w:space="0" w:color="auto"/>
                                                                                        <w:bottom w:val="none" w:sz="0" w:space="0" w:color="auto"/>
                                                                                        <w:right w:val="none" w:sz="0" w:space="0" w:color="auto"/>
                                                                                      </w:divBdr>
                                                                                    </w:div>
                                                                                    <w:div w:id="956176632">
                                                                                      <w:marLeft w:val="0"/>
                                                                                      <w:marRight w:val="0"/>
                                                                                      <w:marTop w:val="0"/>
                                                                                      <w:marBottom w:val="0"/>
                                                                                      <w:divBdr>
                                                                                        <w:top w:val="none" w:sz="0" w:space="0" w:color="auto"/>
                                                                                        <w:left w:val="none" w:sz="0" w:space="0" w:color="auto"/>
                                                                                        <w:bottom w:val="none" w:sz="0" w:space="0" w:color="auto"/>
                                                                                        <w:right w:val="none" w:sz="0" w:space="0" w:color="auto"/>
                                                                                      </w:divBdr>
                                                                                    </w:div>
                                                                                  </w:divsChild>
                                                                                </w:div>
                                                                                <w:div w:id="984237586">
                                                                                  <w:marLeft w:val="0"/>
                                                                                  <w:marRight w:val="0"/>
                                                                                  <w:marTop w:val="0"/>
                                                                                  <w:marBottom w:val="0"/>
                                                                                  <w:divBdr>
                                                                                    <w:top w:val="none" w:sz="0" w:space="0" w:color="auto"/>
                                                                                    <w:left w:val="none" w:sz="0" w:space="0" w:color="auto"/>
                                                                                    <w:bottom w:val="none" w:sz="0" w:space="0" w:color="auto"/>
                                                                                    <w:right w:val="none" w:sz="0" w:space="0" w:color="auto"/>
                                                                                  </w:divBdr>
                                                                                  <w:divsChild>
                                                                                    <w:div w:id="1247955025">
                                                                                      <w:marLeft w:val="0"/>
                                                                                      <w:marRight w:val="0"/>
                                                                                      <w:marTop w:val="0"/>
                                                                                      <w:marBottom w:val="0"/>
                                                                                      <w:divBdr>
                                                                                        <w:top w:val="none" w:sz="0" w:space="0" w:color="auto"/>
                                                                                        <w:left w:val="none" w:sz="0" w:space="0" w:color="auto"/>
                                                                                        <w:bottom w:val="none" w:sz="0" w:space="0" w:color="auto"/>
                                                                                        <w:right w:val="none" w:sz="0" w:space="0" w:color="auto"/>
                                                                                      </w:divBdr>
                                                                                    </w:div>
                                                                                    <w:div w:id="1381900354">
                                                                                      <w:marLeft w:val="0"/>
                                                                                      <w:marRight w:val="0"/>
                                                                                      <w:marTop w:val="0"/>
                                                                                      <w:marBottom w:val="0"/>
                                                                                      <w:divBdr>
                                                                                        <w:top w:val="none" w:sz="0" w:space="0" w:color="auto"/>
                                                                                        <w:left w:val="none" w:sz="0" w:space="0" w:color="auto"/>
                                                                                        <w:bottom w:val="none" w:sz="0" w:space="0" w:color="auto"/>
                                                                                        <w:right w:val="none" w:sz="0" w:space="0" w:color="auto"/>
                                                                                      </w:divBdr>
                                                                                    </w:div>
                                                                                    <w:div w:id="826213695">
                                                                                      <w:marLeft w:val="0"/>
                                                                                      <w:marRight w:val="0"/>
                                                                                      <w:marTop w:val="0"/>
                                                                                      <w:marBottom w:val="0"/>
                                                                                      <w:divBdr>
                                                                                        <w:top w:val="none" w:sz="0" w:space="0" w:color="auto"/>
                                                                                        <w:left w:val="none" w:sz="0" w:space="0" w:color="auto"/>
                                                                                        <w:bottom w:val="none" w:sz="0" w:space="0" w:color="auto"/>
                                                                                        <w:right w:val="none" w:sz="0" w:space="0" w:color="auto"/>
                                                                                      </w:divBdr>
                                                                                    </w:div>
                                                                                  </w:divsChild>
                                                                                </w:div>
                                                                                <w:div w:id="5449406">
                                                                                  <w:marLeft w:val="0"/>
                                                                                  <w:marRight w:val="0"/>
                                                                                  <w:marTop w:val="0"/>
                                                                                  <w:marBottom w:val="0"/>
                                                                                  <w:divBdr>
                                                                                    <w:top w:val="none" w:sz="0" w:space="0" w:color="auto"/>
                                                                                    <w:left w:val="none" w:sz="0" w:space="0" w:color="auto"/>
                                                                                    <w:bottom w:val="none" w:sz="0" w:space="0" w:color="auto"/>
                                                                                    <w:right w:val="none" w:sz="0" w:space="0" w:color="auto"/>
                                                                                  </w:divBdr>
                                                                                  <w:divsChild>
                                                                                    <w:div w:id="896284271">
                                                                                      <w:marLeft w:val="0"/>
                                                                                      <w:marRight w:val="0"/>
                                                                                      <w:marTop w:val="0"/>
                                                                                      <w:marBottom w:val="0"/>
                                                                                      <w:divBdr>
                                                                                        <w:top w:val="none" w:sz="0" w:space="0" w:color="auto"/>
                                                                                        <w:left w:val="none" w:sz="0" w:space="0" w:color="auto"/>
                                                                                        <w:bottom w:val="none" w:sz="0" w:space="0" w:color="auto"/>
                                                                                        <w:right w:val="none" w:sz="0" w:space="0" w:color="auto"/>
                                                                                      </w:divBdr>
                                                                                    </w:div>
                                                                                    <w:div w:id="1222909152">
                                                                                      <w:marLeft w:val="0"/>
                                                                                      <w:marRight w:val="0"/>
                                                                                      <w:marTop w:val="0"/>
                                                                                      <w:marBottom w:val="0"/>
                                                                                      <w:divBdr>
                                                                                        <w:top w:val="none" w:sz="0" w:space="0" w:color="auto"/>
                                                                                        <w:left w:val="none" w:sz="0" w:space="0" w:color="auto"/>
                                                                                        <w:bottom w:val="none" w:sz="0" w:space="0" w:color="auto"/>
                                                                                        <w:right w:val="none" w:sz="0" w:space="0" w:color="auto"/>
                                                                                      </w:divBdr>
                                                                                    </w:div>
                                                                                    <w:div w:id="963773133">
                                                                                      <w:marLeft w:val="0"/>
                                                                                      <w:marRight w:val="0"/>
                                                                                      <w:marTop w:val="0"/>
                                                                                      <w:marBottom w:val="0"/>
                                                                                      <w:divBdr>
                                                                                        <w:top w:val="none" w:sz="0" w:space="0" w:color="auto"/>
                                                                                        <w:left w:val="none" w:sz="0" w:space="0" w:color="auto"/>
                                                                                        <w:bottom w:val="none" w:sz="0" w:space="0" w:color="auto"/>
                                                                                        <w:right w:val="none" w:sz="0" w:space="0" w:color="auto"/>
                                                                                      </w:divBdr>
                                                                                    </w:div>
                                                                                    <w:div w:id="1235236798">
                                                                                      <w:marLeft w:val="0"/>
                                                                                      <w:marRight w:val="0"/>
                                                                                      <w:marTop w:val="0"/>
                                                                                      <w:marBottom w:val="0"/>
                                                                                      <w:divBdr>
                                                                                        <w:top w:val="none" w:sz="0" w:space="0" w:color="auto"/>
                                                                                        <w:left w:val="none" w:sz="0" w:space="0" w:color="auto"/>
                                                                                        <w:bottom w:val="none" w:sz="0" w:space="0" w:color="auto"/>
                                                                                        <w:right w:val="none" w:sz="0" w:space="0" w:color="auto"/>
                                                                                      </w:divBdr>
                                                                                    </w:div>
                                                                                  </w:divsChild>
                                                                                </w:div>
                                                                                <w:div w:id="1839075066">
                                                                                  <w:marLeft w:val="0"/>
                                                                                  <w:marRight w:val="0"/>
                                                                                  <w:marTop w:val="0"/>
                                                                                  <w:marBottom w:val="0"/>
                                                                                  <w:divBdr>
                                                                                    <w:top w:val="none" w:sz="0" w:space="0" w:color="auto"/>
                                                                                    <w:left w:val="none" w:sz="0" w:space="0" w:color="auto"/>
                                                                                    <w:bottom w:val="none" w:sz="0" w:space="0" w:color="auto"/>
                                                                                    <w:right w:val="none" w:sz="0" w:space="0" w:color="auto"/>
                                                                                  </w:divBdr>
                                                                                  <w:divsChild>
                                                                                    <w:div w:id="1473980366">
                                                                                      <w:marLeft w:val="0"/>
                                                                                      <w:marRight w:val="0"/>
                                                                                      <w:marTop w:val="0"/>
                                                                                      <w:marBottom w:val="0"/>
                                                                                      <w:divBdr>
                                                                                        <w:top w:val="none" w:sz="0" w:space="0" w:color="auto"/>
                                                                                        <w:left w:val="none" w:sz="0" w:space="0" w:color="auto"/>
                                                                                        <w:bottom w:val="none" w:sz="0" w:space="0" w:color="auto"/>
                                                                                        <w:right w:val="none" w:sz="0" w:space="0" w:color="auto"/>
                                                                                      </w:divBdr>
                                                                                    </w:div>
                                                                                    <w:div w:id="331027589">
                                                                                      <w:marLeft w:val="0"/>
                                                                                      <w:marRight w:val="0"/>
                                                                                      <w:marTop w:val="0"/>
                                                                                      <w:marBottom w:val="0"/>
                                                                                      <w:divBdr>
                                                                                        <w:top w:val="none" w:sz="0" w:space="0" w:color="auto"/>
                                                                                        <w:left w:val="none" w:sz="0" w:space="0" w:color="auto"/>
                                                                                        <w:bottom w:val="none" w:sz="0" w:space="0" w:color="auto"/>
                                                                                        <w:right w:val="none" w:sz="0" w:space="0" w:color="auto"/>
                                                                                      </w:divBdr>
                                                                                    </w:div>
                                                                                    <w:div w:id="1125386820">
                                                                                      <w:marLeft w:val="0"/>
                                                                                      <w:marRight w:val="0"/>
                                                                                      <w:marTop w:val="0"/>
                                                                                      <w:marBottom w:val="0"/>
                                                                                      <w:divBdr>
                                                                                        <w:top w:val="none" w:sz="0" w:space="0" w:color="auto"/>
                                                                                        <w:left w:val="none" w:sz="0" w:space="0" w:color="auto"/>
                                                                                        <w:bottom w:val="none" w:sz="0" w:space="0" w:color="auto"/>
                                                                                        <w:right w:val="none" w:sz="0" w:space="0" w:color="auto"/>
                                                                                      </w:divBdr>
                                                                                    </w:div>
                                                                                  </w:divsChild>
                                                                                </w:div>
                                                                                <w:div w:id="1991206242">
                                                                                  <w:marLeft w:val="0"/>
                                                                                  <w:marRight w:val="0"/>
                                                                                  <w:marTop w:val="0"/>
                                                                                  <w:marBottom w:val="0"/>
                                                                                  <w:divBdr>
                                                                                    <w:top w:val="none" w:sz="0" w:space="0" w:color="auto"/>
                                                                                    <w:left w:val="none" w:sz="0" w:space="0" w:color="auto"/>
                                                                                    <w:bottom w:val="none" w:sz="0" w:space="0" w:color="auto"/>
                                                                                    <w:right w:val="none" w:sz="0" w:space="0" w:color="auto"/>
                                                                                  </w:divBdr>
                                                                                  <w:divsChild>
                                                                                    <w:div w:id="732855275">
                                                                                      <w:marLeft w:val="0"/>
                                                                                      <w:marRight w:val="0"/>
                                                                                      <w:marTop w:val="0"/>
                                                                                      <w:marBottom w:val="0"/>
                                                                                      <w:divBdr>
                                                                                        <w:top w:val="none" w:sz="0" w:space="0" w:color="auto"/>
                                                                                        <w:left w:val="none" w:sz="0" w:space="0" w:color="auto"/>
                                                                                        <w:bottom w:val="none" w:sz="0" w:space="0" w:color="auto"/>
                                                                                        <w:right w:val="none" w:sz="0" w:space="0" w:color="auto"/>
                                                                                      </w:divBdr>
                                                                                    </w:div>
                                                                                    <w:div w:id="72005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916489">
      <w:bodyDiv w:val="1"/>
      <w:marLeft w:val="0"/>
      <w:marRight w:val="0"/>
      <w:marTop w:val="0"/>
      <w:marBottom w:val="0"/>
      <w:divBdr>
        <w:top w:val="none" w:sz="0" w:space="0" w:color="auto"/>
        <w:left w:val="none" w:sz="0" w:space="0" w:color="auto"/>
        <w:bottom w:val="none" w:sz="0" w:space="0" w:color="auto"/>
        <w:right w:val="none" w:sz="0" w:space="0" w:color="auto"/>
      </w:divBdr>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 w:id="2054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4iY1TtS3s" TargetMode="External"/><Relationship Id="rId13" Type="http://schemas.openxmlformats.org/officeDocument/2006/relationships/hyperlink" Target="https://extranet.cccco.edu/Portals/1/ExecutiveOffice/Board/2019_agendas/January/3.1-1-AB-705-Regs-Section-55002-Text.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extranet.cccco.edu/Portals/1/ExecutiveOffice/Board/2019_agendas/January/4.6-2-Legislative-Matrix-12.16.18.pdf" TargetMode="External"/><Relationship Id="rId17" Type="http://schemas.openxmlformats.org/officeDocument/2006/relationships/hyperlink" Target="https://www.asccc.org/" TargetMode="External"/><Relationship Id="rId2" Type="http://schemas.openxmlformats.org/officeDocument/2006/relationships/styles" Target="styles.xml"/><Relationship Id="rId16" Type="http://schemas.openxmlformats.org/officeDocument/2006/relationships/hyperlink" Target="https://extranet.cccco.edu/Portals/1/ExecutiveOffice/Board/2019_agendas/January/3.1-5-AB-705-Regs-Section-55522-Tex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ranet.cccco.edu/Portals/1/ExecutiveOffice/Board/2019_agendas/January/4.6-1-State-Update.pdf" TargetMode="External"/><Relationship Id="rId5" Type="http://schemas.openxmlformats.org/officeDocument/2006/relationships/footnotes" Target="footnotes.xml"/><Relationship Id="rId15" Type="http://schemas.openxmlformats.org/officeDocument/2006/relationships/hyperlink" Target="https://extranet.cccco.edu/Portals/1/ExecutiveOffice/Board/2019_agendas/January/3.1-2-AB-705-Regs-Section-55003-Text.pdf"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xtranet.cccco.edu/Portals/1/ExecutiveOffice/Board/2019_agendas/January/3.1-1-AB-705-Regs-Section-55002-Text.pdfhttps:/extranet.cccco.edu/Portals/1/ExecutiveOffice/Board/2019_agendas/January/3.1-1-AB-705-Regs-Section-55002-Text.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8632806E4948CFAA9AE3A37EF8D35C"/>
        <w:category>
          <w:name w:val="General"/>
          <w:gallery w:val="placeholder"/>
        </w:category>
        <w:types>
          <w:type w:val="bbPlcHdr"/>
        </w:types>
        <w:behaviors>
          <w:behavior w:val="content"/>
        </w:behaviors>
        <w:guid w:val="{04239BCA-F300-4272-BEE7-026B1F774CF7}"/>
      </w:docPartPr>
      <w:docPartBody>
        <w:p w:rsidR="00520A21" w:rsidRDefault="00AA033A" w:rsidP="00AA033A">
          <w:pPr>
            <w:pStyle w:val="F18632806E4948CFAA9AE3A37EF8D35C"/>
          </w:pPr>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2669E7"/>
    <w:rsid w:val="00267957"/>
    <w:rsid w:val="0038651A"/>
    <w:rsid w:val="004A1890"/>
    <w:rsid w:val="00520A21"/>
    <w:rsid w:val="00577BA6"/>
    <w:rsid w:val="00695854"/>
    <w:rsid w:val="00706796"/>
    <w:rsid w:val="00876950"/>
    <w:rsid w:val="009326EB"/>
    <w:rsid w:val="00A218FB"/>
    <w:rsid w:val="00AA033A"/>
    <w:rsid w:val="00BB3CD9"/>
    <w:rsid w:val="00D67584"/>
    <w:rsid w:val="00DD4FB1"/>
    <w:rsid w:val="00E85F19"/>
    <w:rsid w:val="00FD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3A"/>
    <w:rPr>
      <w:color w:val="808080"/>
    </w:rPr>
  </w:style>
  <w:style w:type="paragraph" w:customStyle="1" w:styleId="A6492408AD4F4B0B9E7C97EBA6B4DDE7">
    <w:name w:val="A6492408AD4F4B0B9E7C97EBA6B4DDE7"/>
    <w:rsid w:val="00DD4FB1"/>
  </w:style>
  <w:style w:type="paragraph" w:customStyle="1" w:styleId="F18632806E4948CFAA9AE3A37EF8D35C">
    <w:name w:val="F18632806E4948CFAA9AE3A37EF8D35C"/>
    <w:rsid w:val="00AA0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Kimberly Hoffmans</cp:lastModifiedBy>
  <cp:revision>24</cp:revision>
  <cp:lastPrinted>2019-01-18T21:40:00Z</cp:lastPrinted>
  <dcterms:created xsi:type="dcterms:W3CDTF">2019-01-18T19:22:00Z</dcterms:created>
  <dcterms:modified xsi:type="dcterms:W3CDTF">2019-01-18T21:56:00Z</dcterms:modified>
</cp:coreProperties>
</file>