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9B" w:rsidRDefault="00824B9B" w:rsidP="00824B9B">
      <w:pPr>
        <w:ind w:left="1440"/>
      </w:pPr>
      <w:r>
        <w:rPr>
          <w:noProof/>
        </w:rPr>
        <mc:AlternateContent>
          <mc:Choice Requires="wps">
            <w:drawing>
              <wp:anchor distT="0" distB="0" distL="114300" distR="114300" simplePos="0" relativeHeight="251662336" behindDoc="0" locked="0" layoutInCell="1" allowOverlap="1" wp14:anchorId="1FBDB05D" wp14:editId="4B239AAE">
                <wp:simplePos x="0" y="0"/>
                <wp:positionH relativeFrom="column">
                  <wp:posOffset>1695450</wp:posOffset>
                </wp:positionH>
                <wp:positionV relativeFrom="paragraph">
                  <wp:posOffset>6886575</wp:posOffset>
                </wp:positionV>
                <wp:extent cx="476250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1771650"/>
                        </a:xfrm>
                        <a:prstGeom prst="rect">
                          <a:avLst/>
                        </a:prstGeom>
                        <a:solidFill>
                          <a:schemeClr val="lt1"/>
                        </a:solidFill>
                        <a:ln w="6350">
                          <a:solidFill>
                            <a:prstClr val="black"/>
                          </a:solidFill>
                        </a:ln>
                      </wps:spPr>
                      <wps:txbx>
                        <w:txbxContent>
                          <w:p w:rsidR="003C7B83" w:rsidRDefault="003C7B83" w:rsidP="003C7B83">
                            <w:r>
                              <w:t>The Counci</w:t>
                            </w:r>
                            <w:r w:rsidR="00A7413C">
                              <w:t>l agreed upon “Group Norms” to</w:t>
                            </w:r>
                          </w:p>
                          <w:p w:rsidR="003C7B83" w:rsidRPr="00E61837" w:rsidRDefault="003C7B83" w:rsidP="003C7B83">
                            <w:pPr>
                              <w:pStyle w:val="ListParagraph"/>
                              <w:numPr>
                                <w:ilvl w:val="0"/>
                                <w:numId w:val="22"/>
                              </w:numPr>
                              <w:spacing w:after="160" w:line="259" w:lineRule="auto"/>
                            </w:pPr>
                            <w:r>
                              <w:t xml:space="preserve">Stay focused on issues that will </w:t>
                            </w:r>
                            <w:r w:rsidRPr="00E61837">
                              <w:rPr>
                                <w:b/>
                              </w:rPr>
                              <w:t>improve student learning</w:t>
                            </w:r>
                            <w:r>
                              <w:rPr>
                                <w:b/>
                              </w:rPr>
                              <w:t>.</w:t>
                            </w:r>
                          </w:p>
                          <w:p w:rsidR="003C7B83" w:rsidRDefault="003C7B83" w:rsidP="003C7B83">
                            <w:pPr>
                              <w:pStyle w:val="ListParagraph"/>
                              <w:numPr>
                                <w:ilvl w:val="0"/>
                                <w:numId w:val="22"/>
                              </w:numPr>
                              <w:spacing w:after="160" w:line="259" w:lineRule="auto"/>
                            </w:pPr>
                            <w:r>
                              <w:t xml:space="preserve">Remain </w:t>
                            </w:r>
                            <w:r w:rsidRPr="00871443">
                              <w:rPr>
                                <w:b/>
                              </w:rPr>
                              <w:t>positive, professional, and respectful</w:t>
                            </w:r>
                            <w:r>
                              <w:t xml:space="preserve"> of each other.</w:t>
                            </w:r>
                          </w:p>
                          <w:p w:rsidR="003C7B83" w:rsidRDefault="003C7B83" w:rsidP="003C7B83">
                            <w:pPr>
                              <w:pStyle w:val="ListParagraph"/>
                              <w:numPr>
                                <w:ilvl w:val="0"/>
                                <w:numId w:val="22"/>
                              </w:numPr>
                              <w:spacing w:after="160" w:line="259" w:lineRule="auto"/>
                            </w:pPr>
                            <w:r w:rsidRPr="00871443">
                              <w:rPr>
                                <w:b/>
                              </w:rPr>
                              <w:t>Listen</w:t>
                            </w:r>
                            <w:r>
                              <w:t xml:space="preserve"> to, </w:t>
                            </w:r>
                            <w:r w:rsidRPr="00871443">
                              <w:rPr>
                                <w:b/>
                              </w:rPr>
                              <w:t>respect</w:t>
                            </w:r>
                            <w:r>
                              <w:t>, and strive to understand all points of view</w:t>
                            </w:r>
                            <w:r w:rsidR="00871443">
                              <w:t>.</w:t>
                            </w:r>
                          </w:p>
                          <w:p w:rsidR="003C7B83" w:rsidRDefault="003C7B83" w:rsidP="003C7B83">
                            <w:pPr>
                              <w:pStyle w:val="ListParagraph"/>
                              <w:numPr>
                                <w:ilvl w:val="0"/>
                                <w:numId w:val="22"/>
                              </w:numPr>
                              <w:spacing w:after="160" w:line="259" w:lineRule="auto"/>
                            </w:pPr>
                            <w:r>
                              <w:t>Respect the time of the council by starting and ending the meeting on time.</w:t>
                            </w:r>
                          </w:p>
                          <w:p w:rsidR="003C7B83" w:rsidRDefault="003C7B83" w:rsidP="003C7B83">
                            <w:pPr>
                              <w:pStyle w:val="ListParagraph"/>
                              <w:numPr>
                                <w:ilvl w:val="0"/>
                                <w:numId w:val="22"/>
                              </w:numPr>
                              <w:spacing w:after="160" w:line="259" w:lineRule="auto"/>
                            </w:pPr>
                            <w:r w:rsidRPr="00871443">
                              <w:rPr>
                                <w:b/>
                              </w:rPr>
                              <w:t>Work together to build consensus</w:t>
                            </w:r>
                            <w:r>
                              <w:t>.</w:t>
                            </w:r>
                          </w:p>
                          <w:p w:rsidR="00824B9B" w:rsidRDefault="00824B9B" w:rsidP="00824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1FBDB05D" id="_x0000_t202" coordsize="21600,21600" o:spt="202" path="m,l,21600r21600,l21600,xe">
                <v:stroke joinstyle="miter"/>
                <v:path gradientshapeok="t" o:connecttype="rect"/>
              </v:shapetype>
              <v:shape id="Text Box 2" o:spid="_x0000_s1026" type="#_x0000_t202" style="position:absolute;left:0;text-align:left;margin-left:133.5pt;margin-top:542.25pt;width:375pt;height:13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aESwIAAKI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" fillcolor="white [3201]" strokeweight=".5pt">
                <v:textbox>
                  <w:txbxContent>
                    <w:p w:rsidR="003C7B83" w:rsidRDefault="003C7B83" w:rsidP="003C7B83">
                      <w:r>
                        <w:t>The Counci</w:t>
                      </w:r>
                      <w:r w:rsidR="00A7413C">
                        <w:t>l agreed upon “Group Norms” to</w:t>
                      </w:r>
                    </w:p>
                    <w:p w:rsidR="003C7B83" w:rsidRPr="00E61837" w:rsidRDefault="003C7B83" w:rsidP="003C7B83">
                      <w:pPr>
                        <w:pStyle w:val="ListParagraph"/>
                        <w:numPr>
                          <w:ilvl w:val="0"/>
                          <w:numId w:val="22"/>
                        </w:numPr>
                        <w:spacing w:after="160" w:line="259" w:lineRule="auto"/>
                      </w:pPr>
                      <w:r>
                        <w:t xml:space="preserve">Stay focused on issues that will </w:t>
                      </w:r>
                      <w:r w:rsidRPr="00E61837">
                        <w:rPr>
                          <w:b/>
                        </w:rPr>
                        <w:t>improve student learning</w:t>
                      </w:r>
                      <w:r>
                        <w:rPr>
                          <w:b/>
                        </w:rPr>
                        <w:t>.</w:t>
                      </w:r>
                    </w:p>
                    <w:p w:rsidR="003C7B83" w:rsidRDefault="003C7B83" w:rsidP="003C7B83">
                      <w:pPr>
                        <w:pStyle w:val="ListParagraph"/>
                        <w:numPr>
                          <w:ilvl w:val="0"/>
                          <w:numId w:val="22"/>
                        </w:numPr>
                        <w:spacing w:after="160" w:line="259" w:lineRule="auto"/>
                      </w:pPr>
                      <w:r>
                        <w:t xml:space="preserve">Remain </w:t>
                      </w:r>
                      <w:r w:rsidRPr="00871443">
                        <w:rPr>
                          <w:b/>
                        </w:rPr>
                        <w:t>positive, professional, and respectful</w:t>
                      </w:r>
                      <w:r>
                        <w:t xml:space="preserve"> of each other.</w:t>
                      </w:r>
                    </w:p>
                    <w:p w:rsidR="003C7B83" w:rsidRDefault="003C7B83" w:rsidP="003C7B83">
                      <w:pPr>
                        <w:pStyle w:val="ListParagraph"/>
                        <w:numPr>
                          <w:ilvl w:val="0"/>
                          <w:numId w:val="22"/>
                        </w:numPr>
                        <w:spacing w:after="160" w:line="259" w:lineRule="auto"/>
                      </w:pPr>
                      <w:r w:rsidRPr="00871443">
                        <w:rPr>
                          <w:b/>
                        </w:rPr>
                        <w:t>Listen</w:t>
                      </w:r>
                      <w:r>
                        <w:t xml:space="preserve"> to, </w:t>
                      </w:r>
                      <w:r w:rsidRPr="00871443">
                        <w:rPr>
                          <w:b/>
                        </w:rPr>
                        <w:t>respect</w:t>
                      </w:r>
                      <w:r>
                        <w:t>, and strive to understand all points of view</w:t>
                      </w:r>
                      <w:r w:rsidR="00871443">
                        <w:t>.</w:t>
                      </w:r>
                    </w:p>
                    <w:p w:rsidR="003C7B83" w:rsidRDefault="003C7B83" w:rsidP="003C7B83">
                      <w:pPr>
                        <w:pStyle w:val="ListParagraph"/>
                        <w:numPr>
                          <w:ilvl w:val="0"/>
                          <w:numId w:val="22"/>
                        </w:numPr>
                        <w:spacing w:after="160" w:line="259" w:lineRule="auto"/>
                      </w:pPr>
                      <w:r>
                        <w:t>Respect the time of the council by starting and ending the meeting on time.</w:t>
                      </w:r>
                    </w:p>
                    <w:p w:rsidR="003C7B83" w:rsidRDefault="003C7B83" w:rsidP="003C7B83">
                      <w:pPr>
                        <w:pStyle w:val="ListParagraph"/>
                        <w:numPr>
                          <w:ilvl w:val="0"/>
                          <w:numId w:val="22"/>
                        </w:numPr>
                        <w:spacing w:after="160" w:line="259" w:lineRule="auto"/>
                      </w:pPr>
                      <w:r w:rsidRPr="00871443">
                        <w:rPr>
                          <w:b/>
                        </w:rPr>
                        <w:t>Work together to build consensus</w:t>
                      </w:r>
                      <w:r>
                        <w:t>.</w:t>
                      </w:r>
                    </w:p>
                    <w:p w:rsidR="00824B9B" w:rsidRDefault="00824B9B" w:rsidP="00824B9B"/>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F1D636" wp14:editId="6BB396A7">
                <wp:simplePos x="0" y="0"/>
                <wp:positionH relativeFrom="column">
                  <wp:posOffset>1685925</wp:posOffset>
                </wp:positionH>
                <wp:positionV relativeFrom="paragraph">
                  <wp:posOffset>-257175</wp:posOffset>
                </wp:positionV>
                <wp:extent cx="4740275" cy="7058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solidFill>
                          <a:srgbClr val="FFFFFF"/>
                        </a:solidFill>
                        <a:ln w="9525">
                          <a:solidFill>
                            <a:srgbClr val="000000"/>
                          </a:solidFill>
                          <a:miter lim="800000"/>
                          <a:headEnd/>
                          <a:tailEnd/>
                        </a:ln>
                      </wps:spPr>
                      <wps:txbx>
                        <w:txbxContent>
                          <w:p w:rsidR="00824B9B" w:rsidRPr="00117E99" w:rsidRDefault="00824B9B" w:rsidP="00824B9B">
                            <w:pPr>
                              <w:jc w:val="center"/>
                              <w:rPr>
                                <w:rFonts w:ascii="Aharoni" w:hAnsi="Aharoni" w:cs="Aharoni"/>
                                <w:b/>
                                <w:sz w:val="32"/>
                                <w:szCs w:val="32"/>
                              </w:rPr>
                            </w:pPr>
                            <w:r w:rsidRPr="00117E99">
                              <w:rPr>
                                <w:rFonts w:ascii="Aharoni" w:hAnsi="Aharoni" w:cs="Aharoni"/>
                                <w:b/>
                                <w:sz w:val="32"/>
                                <w:szCs w:val="32"/>
                              </w:rPr>
                              <w:t>Ventura College</w:t>
                            </w:r>
                          </w:p>
                          <w:p w:rsidR="00824B9B" w:rsidRDefault="00824B9B" w:rsidP="00824B9B">
                            <w:pPr>
                              <w:spacing w:after="0" w:line="360" w:lineRule="auto"/>
                              <w:jc w:val="center"/>
                              <w:rPr>
                                <w:b/>
                                <w:sz w:val="32"/>
                                <w:szCs w:val="32"/>
                              </w:rPr>
                            </w:pPr>
                            <w:r>
                              <w:rPr>
                                <w:b/>
                                <w:sz w:val="32"/>
                                <w:szCs w:val="32"/>
                              </w:rPr>
                              <w:t>Department Chairs and Coordinators’ Council</w:t>
                            </w:r>
                          </w:p>
                          <w:sdt>
                            <w:sdtPr>
                              <w:rPr>
                                <w:b/>
                              </w:rPr>
                              <w:id w:val="1509098275"/>
                              <w:placeholder>
                                <w:docPart w:val="F18632806E4948CFAA9AE3A37EF8D35C"/>
                              </w:placeholder>
                              <w:date w:fullDate="2018-11-27T00:00:00Z">
                                <w:dateFormat w:val="M/d/yyyy"/>
                                <w:lid w:val="en-US"/>
                                <w:storeMappedDataAs w:val="dateTime"/>
                                <w:calendar w:val="gregorian"/>
                              </w:date>
                            </w:sdtPr>
                            <w:sdtEndPr/>
                            <w:sdtContent>
                              <w:p w:rsidR="00824B9B" w:rsidRDefault="00CF6F54" w:rsidP="00824B9B">
                                <w:pPr>
                                  <w:spacing w:after="0" w:line="240" w:lineRule="auto"/>
                                  <w:jc w:val="center"/>
                                  <w:rPr>
                                    <w:b/>
                                  </w:rPr>
                                </w:pPr>
                                <w:r>
                                  <w:rPr>
                                    <w:b/>
                                  </w:rPr>
                                  <w:t>11/27/2018</w:t>
                                </w:r>
                              </w:p>
                            </w:sdtContent>
                          </w:sdt>
                          <w:p w:rsidR="00824B9B" w:rsidRDefault="00824B9B" w:rsidP="00824B9B">
                            <w:pPr>
                              <w:spacing w:after="0" w:line="240" w:lineRule="auto"/>
                              <w:jc w:val="center"/>
                              <w:rPr>
                                <w:b/>
                              </w:rPr>
                            </w:pPr>
                          </w:p>
                          <w:p w:rsidR="00824B9B" w:rsidRDefault="00824B9B" w:rsidP="00824B9B">
                            <w:pPr>
                              <w:spacing w:after="0" w:line="240" w:lineRule="auto"/>
                              <w:jc w:val="center"/>
                              <w:rPr>
                                <w:b/>
                              </w:rPr>
                            </w:pPr>
                            <w:r>
                              <w:rPr>
                                <w:b/>
                              </w:rPr>
                              <w:t xml:space="preserve">MCW – 312 </w:t>
                            </w:r>
                            <w:r>
                              <w:rPr>
                                <w:rFonts w:ascii="Arial" w:hAnsi="Arial" w:cs="Arial"/>
                                <w:b/>
                              </w:rPr>
                              <w:t>|</w:t>
                            </w:r>
                            <w:r>
                              <w:rPr>
                                <w:b/>
                              </w:rPr>
                              <w:t xml:space="preserve"> 3:00 – 4:30 PM </w:t>
                            </w:r>
                          </w:p>
                          <w:p w:rsidR="00824B9B" w:rsidRDefault="00824B9B" w:rsidP="00824B9B">
                            <w:pPr>
                              <w:pStyle w:val="NormalWeb"/>
                              <w:shd w:val="clear" w:color="auto" w:fill="FFFFFF"/>
                              <w:spacing w:line="360" w:lineRule="auto"/>
                              <w:rPr>
                                <w:rFonts w:ascii="Calibri" w:hAnsi="Calibri" w:cs="Calibri"/>
                                <w:color w:val="000000"/>
                                <w:sz w:val="22"/>
                                <w:szCs w:val="22"/>
                              </w:rPr>
                            </w:pP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Welcome </w:t>
                            </w:r>
                            <w:r w:rsidR="00212057">
                              <w:rPr>
                                <w:rFonts w:ascii="Calibri" w:eastAsia="Times New Roman" w:hAnsi="Calibri" w:cs="Calibri"/>
                                <w:color w:val="000000"/>
                                <w:sz w:val="26"/>
                                <w:szCs w:val="26"/>
                              </w:rPr>
                              <w:t xml:space="preserve">&amp; </w:t>
                            </w:r>
                            <w:r w:rsidRPr="00E135CB">
                              <w:rPr>
                                <w:rFonts w:ascii="Calibri" w:eastAsia="Times New Roman" w:hAnsi="Calibri" w:cs="Calibri"/>
                                <w:color w:val="000000"/>
                                <w:sz w:val="26"/>
                                <w:szCs w:val="26"/>
                              </w:rPr>
                              <w:t>Announcements</w:t>
                            </w:r>
                            <w:r w:rsidR="00C3744A" w:rsidRPr="00E135CB">
                              <w:rPr>
                                <w:rFonts w:ascii="Calibri" w:eastAsia="Times New Roman" w:hAnsi="Calibri" w:cs="Calibri"/>
                                <w:color w:val="000000"/>
                                <w:sz w:val="26"/>
                                <w:szCs w:val="26"/>
                              </w:rPr>
                              <w:t xml:space="preserve"> </w:t>
                            </w:r>
                            <w:r w:rsidR="00212057" w:rsidRPr="00E135CB">
                              <w:rPr>
                                <w:rFonts w:ascii="Calibri" w:eastAsia="Times New Roman" w:hAnsi="Calibri" w:cs="Calibri"/>
                                <w:color w:val="000000"/>
                                <w:sz w:val="24"/>
                                <w:szCs w:val="24"/>
                              </w:rPr>
                              <w:t>on Back of Agenda</w:t>
                            </w:r>
                          </w:p>
                          <w:p w:rsidR="003B1D3D" w:rsidRPr="00E135CB" w:rsidRDefault="00E135CB" w:rsidP="0068327F">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Approval of Minute notes</w:t>
                            </w:r>
                            <w:r w:rsidR="00C43646">
                              <w:rPr>
                                <w:rFonts w:ascii="Calibri" w:eastAsia="Times New Roman" w:hAnsi="Calibri" w:cs="Calibri"/>
                                <w:color w:val="000000"/>
                                <w:sz w:val="26"/>
                                <w:szCs w:val="26"/>
                              </w:rPr>
                              <w:t xml:space="preserve"> (3:00-3:</w:t>
                            </w:r>
                            <w:r w:rsidR="00D01747">
                              <w:rPr>
                                <w:rFonts w:ascii="Calibri" w:eastAsia="Times New Roman" w:hAnsi="Calibri" w:cs="Calibri"/>
                                <w:color w:val="000000"/>
                                <w:sz w:val="26"/>
                                <w:szCs w:val="26"/>
                              </w:rPr>
                              <w:t>0</w:t>
                            </w:r>
                            <w:r w:rsidR="00C43646">
                              <w:rPr>
                                <w:rFonts w:ascii="Calibri" w:eastAsia="Times New Roman" w:hAnsi="Calibri" w:cs="Calibri"/>
                                <w:color w:val="000000"/>
                                <w:sz w:val="26"/>
                                <w:szCs w:val="26"/>
                              </w:rPr>
                              <w:t>5</w:t>
                            </w:r>
                            <w:r w:rsidR="00C3744A" w:rsidRPr="00E135CB">
                              <w:rPr>
                                <w:rFonts w:ascii="Calibri" w:eastAsia="Times New Roman" w:hAnsi="Calibri" w:cs="Calibri"/>
                                <w:color w:val="000000"/>
                                <w:sz w:val="26"/>
                                <w:szCs w:val="26"/>
                              </w:rPr>
                              <w:t xml:space="preserve"> pm)</w:t>
                            </w:r>
                          </w:p>
                          <w:p w:rsidR="00E73CA1" w:rsidRPr="00E135CB" w:rsidRDefault="00FE06F6" w:rsidP="00824B9B">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Student Centered Funding Model</w:t>
                            </w:r>
                            <w:r w:rsidR="00C43646">
                              <w:rPr>
                                <w:rFonts w:ascii="Calibri" w:eastAsia="Times New Roman" w:hAnsi="Calibri" w:cs="Calibri"/>
                                <w:color w:val="000000"/>
                                <w:sz w:val="26"/>
                                <w:szCs w:val="26"/>
                              </w:rPr>
                              <w:t xml:space="preserve"> (</w:t>
                            </w:r>
                            <w:r>
                              <w:rPr>
                                <w:rFonts w:ascii="Calibri" w:eastAsia="Times New Roman" w:hAnsi="Calibri" w:cs="Calibri"/>
                                <w:color w:val="000000"/>
                                <w:sz w:val="26"/>
                                <w:szCs w:val="26"/>
                              </w:rPr>
                              <w:t>Phillip Briggs</w:t>
                            </w:r>
                            <w:r w:rsidR="00C43646">
                              <w:rPr>
                                <w:rFonts w:ascii="Calibri" w:eastAsia="Times New Roman" w:hAnsi="Calibri" w:cs="Calibri"/>
                                <w:color w:val="000000"/>
                                <w:sz w:val="26"/>
                                <w:szCs w:val="26"/>
                              </w:rPr>
                              <w:t xml:space="preserve"> </w:t>
                            </w:r>
                            <w:r>
                              <w:rPr>
                                <w:rFonts w:ascii="Calibri" w:eastAsia="Times New Roman" w:hAnsi="Calibri" w:cs="Calibri"/>
                                <w:color w:val="000000"/>
                                <w:sz w:val="26"/>
                                <w:szCs w:val="26"/>
                              </w:rPr>
                              <w:t>3:05-3:25</w:t>
                            </w:r>
                            <w:r w:rsidR="00C3744A" w:rsidRPr="00E135CB">
                              <w:rPr>
                                <w:rFonts w:ascii="Calibri" w:eastAsia="Times New Roman" w:hAnsi="Calibri" w:cs="Calibri"/>
                                <w:color w:val="000000"/>
                                <w:sz w:val="26"/>
                                <w:szCs w:val="26"/>
                              </w:rPr>
                              <w:t xml:space="preserve"> pm)</w:t>
                            </w:r>
                          </w:p>
                          <w:p w:rsidR="00026784" w:rsidRDefault="00FE06F6" w:rsidP="00026784">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Dual Enrollment</w:t>
                            </w:r>
                            <w:r w:rsidR="003F7B26">
                              <w:rPr>
                                <w:rFonts w:ascii="Calibri" w:eastAsia="Times New Roman" w:hAnsi="Calibri" w:cs="Calibri"/>
                                <w:color w:val="000000"/>
                                <w:sz w:val="26"/>
                                <w:szCs w:val="26"/>
                              </w:rPr>
                              <w:t xml:space="preserve"> (</w:t>
                            </w:r>
                            <w:r>
                              <w:rPr>
                                <w:rFonts w:ascii="Calibri" w:eastAsia="Times New Roman" w:hAnsi="Calibri" w:cs="Calibri"/>
                                <w:color w:val="000000"/>
                                <w:sz w:val="26"/>
                                <w:szCs w:val="26"/>
                              </w:rPr>
                              <w:t>Eric Martinsen</w:t>
                            </w:r>
                            <w:r w:rsidR="003F7B26">
                              <w:rPr>
                                <w:rFonts w:ascii="Calibri" w:eastAsia="Times New Roman" w:hAnsi="Calibri" w:cs="Calibri"/>
                                <w:color w:val="000000"/>
                                <w:sz w:val="26"/>
                                <w:szCs w:val="26"/>
                              </w:rPr>
                              <w:t xml:space="preserve"> 3:40- 3</w:t>
                            </w:r>
                            <w:r w:rsidR="00026784">
                              <w:rPr>
                                <w:rFonts w:ascii="Calibri" w:eastAsia="Times New Roman" w:hAnsi="Calibri" w:cs="Calibri"/>
                                <w:color w:val="000000"/>
                                <w:sz w:val="26"/>
                                <w:szCs w:val="26"/>
                              </w:rPr>
                              <w:t>:50 pm)</w:t>
                            </w:r>
                          </w:p>
                          <w:p w:rsidR="006546C1" w:rsidRDefault="006546C1" w:rsidP="0022074E">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Grade Changes (</w:t>
                            </w:r>
                            <w:r w:rsidR="00FC5953">
                              <w:rPr>
                                <w:rFonts w:ascii="Calibri" w:eastAsia="Times New Roman" w:hAnsi="Calibri" w:cs="Calibri"/>
                                <w:color w:val="000000"/>
                                <w:sz w:val="26"/>
                                <w:szCs w:val="26"/>
                              </w:rPr>
                              <w:t xml:space="preserve">Bea Herrera </w:t>
                            </w:r>
                            <w:r>
                              <w:rPr>
                                <w:rFonts w:ascii="Calibri" w:eastAsia="Times New Roman" w:hAnsi="Calibri" w:cs="Calibri"/>
                                <w:color w:val="000000"/>
                                <w:sz w:val="26"/>
                                <w:szCs w:val="26"/>
                              </w:rPr>
                              <w:t>3</w:t>
                            </w:r>
                            <w:r w:rsidRPr="00E135CB">
                              <w:rPr>
                                <w:rFonts w:ascii="Calibri" w:eastAsia="Times New Roman" w:hAnsi="Calibri" w:cs="Calibri"/>
                                <w:color w:val="000000"/>
                                <w:sz w:val="26"/>
                                <w:szCs w:val="26"/>
                              </w:rPr>
                              <w:t>:</w:t>
                            </w:r>
                            <w:r>
                              <w:rPr>
                                <w:rFonts w:ascii="Calibri" w:eastAsia="Times New Roman" w:hAnsi="Calibri" w:cs="Calibri"/>
                                <w:color w:val="000000"/>
                                <w:sz w:val="26"/>
                                <w:szCs w:val="26"/>
                              </w:rPr>
                              <w:t>50</w:t>
                            </w:r>
                            <w:r w:rsidRPr="00E135CB">
                              <w:rPr>
                                <w:rFonts w:ascii="Calibri" w:eastAsia="Times New Roman" w:hAnsi="Calibri" w:cs="Calibri"/>
                                <w:color w:val="000000"/>
                                <w:sz w:val="26"/>
                                <w:szCs w:val="26"/>
                              </w:rPr>
                              <w:t>-</w:t>
                            </w:r>
                            <w:r w:rsidR="006843A2">
                              <w:rPr>
                                <w:rFonts w:ascii="Calibri" w:eastAsia="Times New Roman" w:hAnsi="Calibri" w:cs="Calibri"/>
                                <w:color w:val="000000"/>
                                <w:sz w:val="26"/>
                                <w:szCs w:val="26"/>
                              </w:rPr>
                              <w:t>4:05</w:t>
                            </w:r>
                            <w:r w:rsidRPr="00E135CB">
                              <w:rPr>
                                <w:rFonts w:ascii="Calibri" w:eastAsia="Times New Roman" w:hAnsi="Calibri" w:cs="Calibri"/>
                                <w:color w:val="000000"/>
                                <w:sz w:val="26"/>
                                <w:szCs w:val="26"/>
                              </w:rPr>
                              <w:t xml:space="preserve"> pm)</w:t>
                            </w:r>
                          </w:p>
                          <w:p w:rsidR="006546C1" w:rsidRDefault="000C18AC" w:rsidP="006546C1">
                            <w:pPr>
                              <w:numPr>
                                <w:ilvl w:val="1"/>
                                <w:numId w:val="6"/>
                              </w:numPr>
                              <w:shd w:val="clear" w:color="auto" w:fill="FFFFFF"/>
                              <w:spacing w:after="0" w:line="360" w:lineRule="auto"/>
                              <w:rPr>
                                <w:rFonts w:ascii="Calibri" w:eastAsia="Times New Roman" w:hAnsi="Calibri" w:cs="Calibri"/>
                                <w:color w:val="000000"/>
                                <w:sz w:val="26"/>
                                <w:szCs w:val="26"/>
                              </w:rPr>
                            </w:pPr>
                            <w:hyperlink r:id="rId7" w:history="1">
                              <w:r w:rsidR="006546C1" w:rsidRPr="006546C1">
                                <w:rPr>
                                  <w:rStyle w:val="Hyperlink"/>
                                  <w:rFonts w:ascii="Calibri" w:eastAsia="Times New Roman" w:hAnsi="Calibri" w:cs="Calibri"/>
                                  <w:sz w:val="26"/>
                                  <w:szCs w:val="26"/>
                                </w:rPr>
                                <w:t>BP 4231</w:t>
                              </w:r>
                            </w:hyperlink>
                          </w:p>
                          <w:p w:rsidR="00D05C59" w:rsidRDefault="000C18AC" w:rsidP="006546C1">
                            <w:pPr>
                              <w:numPr>
                                <w:ilvl w:val="1"/>
                                <w:numId w:val="6"/>
                              </w:numPr>
                              <w:shd w:val="clear" w:color="auto" w:fill="FFFFFF"/>
                              <w:spacing w:after="0" w:line="360" w:lineRule="auto"/>
                              <w:rPr>
                                <w:rFonts w:ascii="Calibri" w:eastAsia="Times New Roman" w:hAnsi="Calibri" w:cs="Calibri"/>
                                <w:color w:val="000000"/>
                                <w:sz w:val="26"/>
                                <w:szCs w:val="26"/>
                              </w:rPr>
                            </w:pPr>
                            <w:hyperlink r:id="rId8" w:history="1">
                              <w:r w:rsidR="006546C1" w:rsidRPr="006546C1">
                                <w:rPr>
                                  <w:rStyle w:val="Hyperlink"/>
                                  <w:rFonts w:ascii="Calibri" w:eastAsia="Times New Roman" w:hAnsi="Calibri" w:cs="Calibri"/>
                                  <w:sz w:val="26"/>
                                  <w:szCs w:val="26"/>
                                </w:rPr>
                                <w:t>AP 4231</w:t>
                              </w:r>
                            </w:hyperlink>
                            <w:r w:rsidR="0022074E" w:rsidRPr="0022074E">
                              <w:rPr>
                                <w:rFonts w:ascii="Calibri" w:eastAsia="Times New Roman" w:hAnsi="Calibri" w:cs="Calibri"/>
                                <w:color w:val="000000"/>
                                <w:sz w:val="26"/>
                                <w:szCs w:val="26"/>
                              </w:rPr>
                              <w:t xml:space="preserve"> </w:t>
                            </w:r>
                          </w:p>
                          <w:p w:rsidR="006843A2" w:rsidRDefault="006843A2" w:rsidP="00026784">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Held back/Hidden Courses Continued Discussion from last meeting (4:05-4:20 pm)</w:t>
                            </w:r>
                          </w:p>
                          <w:p w:rsidR="00026784" w:rsidRDefault="00790355" w:rsidP="00026784">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 Presidents Reports</w:t>
                            </w:r>
                            <w:r w:rsidR="006843A2">
                              <w:rPr>
                                <w:rFonts w:ascii="Calibri" w:eastAsia="Times New Roman" w:hAnsi="Calibri" w:cs="Calibri"/>
                                <w:color w:val="000000"/>
                                <w:sz w:val="26"/>
                                <w:szCs w:val="26"/>
                              </w:rPr>
                              <w:t xml:space="preserve"> (4:20 -4:3</w:t>
                            </w:r>
                            <w:r w:rsidR="00FC5953">
                              <w:rPr>
                                <w:rFonts w:ascii="Calibri" w:eastAsia="Times New Roman" w:hAnsi="Calibri" w:cs="Calibri"/>
                                <w:color w:val="000000"/>
                                <w:sz w:val="26"/>
                                <w:szCs w:val="26"/>
                              </w:rPr>
                              <w:t>0</w:t>
                            </w:r>
                            <w:r w:rsidR="006843A2">
                              <w:rPr>
                                <w:rFonts w:ascii="Calibri" w:eastAsia="Times New Roman" w:hAnsi="Calibri" w:cs="Calibri"/>
                                <w:color w:val="000000"/>
                                <w:sz w:val="26"/>
                                <w:szCs w:val="26"/>
                              </w:rPr>
                              <w:t xml:space="preserve"> pm</w:t>
                            </w:r>
                            <w:bookmarkStart w:id="0" w:name="_GoBack"/>
                            <w:bookmarkEnd w:id="0"/>
                            <w:r w:rsidR="00026784">
                              <w:rPr>
                                <w:rFonts w:ascii="Calibri" w:eastAsia="Times New Roman" w:hAnsi="Calibri" w:cs="Calibri"/>
                                <w:color w:val="000000"/>
                                <w:sz w:val="26"/>
                                <w:szCs w:val="26"/>
                              </w:rPr>
                              <w:t>)</w:t>
                            </w:r>
                          </w:p>
                          <w:p w:rsidR="00026784" w:rsidRDefault="00026784" w:rsidP="00026784">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VPSS</w:t>
                            </w:r>
                          </w:p>
                          <w:p w:rsidR="00026784" w:rsidRPr="00026784" w:rsidRDefault="00026784" w:rsidP="00026784">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 xml:space="preserve">VPAA </w:t>
                            </w:r>
                          </w:p>
                          <w:p w:rsidR="00824B9B" w:rsidRPr="00E135CB" w:rsidRDefault="00824B9B" w:rsidP="00824B9B">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General Council Announcements</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Discussion without Administration </w:t>
                            </w:r>
                            <w:r w:rsidR="00F82F78" w:rsidRPr="00E135CB">
                              <w:rPr>
                                <w:rFonts w:ascii="Calibri" w:eastAsia="Times New Roman" w:hAnsi="Calibri" w:cs="Calibri"/>
                                <w:color w:val="000000"/>
                                <w:sz w:val="26"/>
                                <w:szCs w:val="26"/>
                              </w:rPr>
                              <w:t>time permitting</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Adjournment</w:t>
                            </w:r>
                          </w:p>
                          <w:p w:rsidR="00824B9B" w:rsidRDefault="00824B9B" w:rsidP="00824B9B">
                            <w:pPr>
                              <w:pStyle w:val="ListParagraph"/>
                              <w:ind w:hanging="360"/>
                              <w:rPr>
                                <w:b/>
                              </w:rPr>
                            </w:pPr>
                          </w:p>
                          <w:p w:rsidR="00824B9B" w:rsidRDefault="00824B9B" w:rsidP="00824B9B">
                            <w:pPr>
                              <w:pStyle w:val="ListParagraph"/>
                              <w:ind w:hanging="360"/>
                            </w:pPr>
                            <w:r>
                              <w:rPr>
                                <w:b/>
                              </w:rPr>
                              <w:t>Next Meeting Date:</w:t>
                            </w:r>
                            <w:r>
                              <w:t xml:space="preserve"> </w:t>
                            </w:r>
                            <w:sdt>
                              <w:sdtPr>
                                <w:id w:val="1479647470"/>
                                <w:placeholder>
                                  <w:docPart w:val="F18632806E4948CFAA9AE3A37EF8D35C"/>
                                </w:placeholder>
                                <w:date w:fullDate="2019-01-22T00:00:00Z">
                                  <w:dateFormat w:val="M/d/yyyy"/>
                                  <w:lid w:val="en-US"/>
                                  <w:storeMappedDataAs w:val="dateTime"/>
                                  <w:calendar w:val="gregorian"/>
                                </w:date>
                              </w:sdtPr>
                              <w:sdtEndPr/>
                              <w:sdtContent>
                                <w:r w:rsidR="0033466F">
                                  <w:t>1/22/2019</w:t>
                                </w:r>
                              </w:sdtContent>
                            </w:sdt>
                            <w:r w:rsidR="00686E9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1D636" id="_x0000_t202" coordsize="21600,21600" o:spt="202" path="m,l,21600r21600,l21600,xe">
                <v:stroke joinstyle="miter"/>
                <v:path gradientshapeok="t" o:connecttype="rect"/>
              </v:shapetype>
              <v:shape id="_x0000_s1027" type="#_x0000_t202" style="position:absolute;left:0;text-align:left;margin-left:132.75pt;margin-top:-20.25pt;width:373.25pt;height:5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">
                <v:textbox>
                  <w:txbxContent>
                    <w:p w:rsidR="00824B9B" w:rsidRPr="00117E99" w:rsidRDefault="00824B9B" w:rsidP="00824B9B">
                      <w:pPr>
                        <w:jc w:val="center"/>
                        <w:rPr>
                          <w:rFonts w:ascii="Aharoni" w:hAnsi="Aharoni" w:cs="Aharoni"/>
                          <w:b/>
                          <w:sz w:val="32"/>
                          <w:szCs w:val="32"/>
                        </w:rPr>
                      </w:pPr>
                      <w:r w:rsidRPr="00117E99">
                        <w:rPr>
                          <w:rFonts w:ascii="Aharoni" w:hAnsi="Aharoni" w:cs="Aharoni"/>
                          <w:b/>
                          <w:sz w:val="32"/>
                          <w:szCs w:val="32"/>
                        </w:rPr>
                        <w:t>Ventura College</w:t>
                      </w:r>
                    </w:p>
                    <w:p w:rsidR="00824B9B" w:rsidRDefault="00824B9B" w:rsidP="00824B9B">
                      <w:pPr>
                        <w:spacing w:after="0" w:line="360" w:lineRule="auto"/>
                        <w:jc w:val="center"/>
                        <w:rPr>
                          <w:b/>
                          <w:sz w:val="32"/>
                          <w:szCs w:val="32"/>
                        </w:rPr>
                      </w:pPr>
                      <w:r>
                        <w:rPr>
                          <w:b/>
                          <w:sz w:val="32"/>
                          <w:szCs w:val="32"/>
                        </w:rPr>
                        <w:t>Department Chairs and Coordinators’ Council</w:t>
                      </w:r>
                    </w:p>
                    <w:sdt>
                      <w:sdtPr>
                        <w:rPr>
                          <w:b/>
                        </w:rPr>
                        <w:id w:val="1509098275"/>
                        <w:placeholder>
                          <w:docPart w:val="F18632806E4948CFAA9AE3A37EF8D35C"/>
                        </w:placeholder>
                        <w:date w:fullDate="2018-11-27T00:00:00Z">
                          <w:dateFormat w:val="M/d/yyyy"/>
                          <w:lid w:val="en-US"/>
                          <w:storeMappedDataAs w:val="dateTime"/>
                          <w:calendar w:val="gregorian"/>
                        </w:date>
                      </w:sdtPr>
                      <w:sdtEndPr/>
                      <w:sdtContent>
                        <w:p w:rsidR="00824B9B" w:rsidRDefault="00CF6F54" w:rsidP="00824B9B">
                          <w:pPr>
                            <w:spacing w:after="0" w:line="240" w:lineRule="auto"/>
                            <w:jc w:val="center"/>
                            <w:rPr>
                              <w:b/>
                            </w:rPr>
                          </w:pPr>
                          <w:r>
                            <w:rPr>
                              <w:b/>
                            </w:rPr>
                            <w:t>11/27/2018</w:t>
                          </w:r>
                        </w:p>
                      </w:sdtContent>
                    </w:sdt>
                    <w:p w:rsidR="00824B9B" w:rsidRDefault="00824B9B" w:rsidP="00824B9B">
                      <w:pPr>
                        <w:spacing w:after="0" w:line="240" w:lineRule="auto"/>
                        <w:jc w:val="center"/>
                        <w:rPr>
                          <w:b/>
                        </w:rPr>
                      </w:pPr>
                    </w:p>
                    <w:p w:rsidR="00824B9B" w:rsidRDefault="00824B9B" w:rsidP="00824B9B">
                      <w:pPr>
                        <w:spacing w:after="0" w:line="240" w:lineRule="auto"/>
                        <w:jc w:val="center"/>
                        <w:rPr>
                          <w:b/>
                        </w:rPr>
                      </w:pPr>
                      <w:r>
                        <w:rPr>
                          <w:b/>
                        </w:rPr>
                        <w:t xml:space="preserve">MCW – 312 </w:t>
                      </w:r>
                      <w:r>
                        <w:rPr>
                          <w:rFonts w:ascii="Arial" w:hAnsi="Arial" w:cs="Arial"/>
                          <w:b/>
                        </w:rPr>
                        <w:t>|</w:t>
                      </w:r>
                      <w:r>
                        <w:rPr>
                          <w:b/>
                        </w:rPr>
                        <w:t xml:space="preserve"> 3:00 – 4:30 PM </w:t>
                      </w:r>
                    </w:p>
                    <w:p w:rsidR="00824B9B" w:rsidRDefault="00824B9B" w:rsidP="00824B9B">
                      <w:pPr>
                        <w:pStyle w:val="NormalWeb"/>
                        <w:shd w:val="clear" w:color="auto" w:fill="FFFFFF"/>
                        <w:spacing w:line="360" w:lineRule="auto"/>
                        <w:rPr>
                          <w:rFonts w:ascii="Calibri" w:hAnsi="Calibri" w:cs="Calibri"/>
                          <w:color w:val="000000"/>
                          <w:sz w:val="22"/>
                          <w:szCs w:val="22"/>
                        </w:rPr>
                      </w:pP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Welcome </w:t>
                      </w:r>
                      <w:r w:rsidR="00212057">
                        <w:rPr>
                          <w:rFonts w:ascii="Calibri" w:eastAsia="Times New Roman" w:hAnsi="Calibri" w:cs="Calibri"/>
                          <w:color w:val="000000"/>
                          <w:sz w:val="26"/>
                          <w:szCs w:val="26"/>
                        </w:rPr>
                        <w:t xml:space="preserve">&amp; </w:t>
                      </w:r>
                      <w:r w:rsidRPr="00E135CB">
                        <w:rPr>
                          <w:rFonts w:ascii="Calibri" w:eastAsia="Times New Roman" w:hAnsi="Calibri" w:cs="Calibri"/>
                          <w:color w:val="000000"/>
                          <w:sz w:val="26"/>
                          <w:szCs w:val="26"/>
                        </w:rPr>
                        <w:t>Announcements</w:t>
                      </w:r>
                      <w:r w:rsidR="00C3744A" w:rsidRPr="00E135CB">
                        <w:rPr>
                          <w:rFonts w:ascii="Calibri" w:eastAsia="Times New Roman" w:hAnsi="Calibri" w:cs="Calibri"/>
                          <w:color w:val="000000"/>
                          <w:sz w:val="26"/>
                          <w:szCs w:val="26"/>
                        </w:rPr>
                        <w:t xml:space="preserve"> </w:t>
                      </w:r>
                      <w:r w:rsidR="00212057" w:rsidRPr="00E135CB">
                        <w:rPr>
                          <w:rFonts w:ascii="Calibri" w:eastAsia="Times New Roman" w:hAnsi="Calibri" w:cs="Calibri"/>
                          <w:color w:val="000000"/>
                          <w:sz w:val="24"/>
                          <w:szCs w:val="24"/>
                        </w:rPr>
                        <w:t>on Back of Agenda</w:t>
                      </w:r>
                    </w:p>
                    <w:p w:rsidR="003B1D3D" w:rsidRPr="00E135CB" w:rsidRDefault="00E135CB" w:rsidP="0068327F">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Approval of Minute notes</w:t>
                      </w:r>
                      <w:r w:rsidR="00C43646">
                        <w:rPr>
                          <w:rFonts w:ascii="Calibri" w:eastAsia="Times New Roman" w:hAnsi="Calibri" w:cs="Calibri"/>
                          <w:color w:val="000000"/>
                          <w:sz w:val="26"/>
                          <w:szCs w:val="26"/>
                        </w:rPr>
                        <w:t xml:space="preserve"> (3:00-3:</w:t>
                      </w:r>
                      <w:r w:rsidR="00D01747">
                        <w:rPr>
                          <w:rFonts w:ascii="Calibri" w:eastAsia="Times New Roman" w:hAnsi="Calibri" w:cs="Calibri"/>
                          <w:color w:val="000000"/>
                          <w:sz w:val="26"/>
                          <w:szCs w:val="26"/>
                        </w:rPr>
                        <w:t>0</w:t>
                      </w:r>
                      <w:r w:rsidR="00C43646">
                        <w:rPr>
                          <w:rFonts w:ascii="Calibri" w:eastAsia="Times New Roman" w:hAnsi="Calibri" w:cs="Calibri"/>
                          <w:color w:val="000000"/>
                          <w:sz w:val="26"/>
                          <w:szCs w:val="26"/>
                        </w:rPr>
                        <w:t>5</w:t>
                      </w:r>
                      <w:r w:rsidR="00C3744A" w:rsidRPr="00E135CB">
                        <w:rPr>
                          <w:rFonts w:ascii="Calibri" w:eastAsia="Times New Roman" w:hAnsi="Calibri" w:cs="Calibri"/>
                          <w:color w:val="000000"/>
                          <w:sz w:val="26"/>
                          <w:szCs w:val="26"/>
                        </w:rPr>
                        <w:t xml:space="preserve"> pm)</w:t>
                      </w:r>
                    </w:p>
                    <w:p w:rsidR="00E73CA1" w:rsidRPr="00E135CB" w:rsidRDefault="00FE06F6" w:rsidP="00824B9B">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Student Centered Funding Model</w:t>
                      </w:r>
                      <w:r w:rsidR="00C43646">
                        <w:rPr>
                          <w:rFonts w:ascii="Calibri" w:eastAsia="Times New Roman" w:hAnsi="Calibri" w:cs="Calibri"/>
                          <w:color w:val="000000"/>
                          <w:sz w:val="26"/>
                          <w:szCs w:val="26"/>
                        </w:rPr>
                        <w:t xml:space="preserve"> (</w:t>
                      </w:r>
                      <w:r>
                        <w:rPr>
                          <w:rFonts w:ascii="Calibri" w:eastAsia="Times New Roman" w:hAnsi="Calibri" w:cs="Calibri"/>
                          <w:color w:val="000000"/>
                          <w:sz w:val="26"/>
                          <w:szCs w:val="26"/>
                        </w:rPr>
                        <w:t>Phillip Briggs</w:t>
                      </w:r>
                      <w:r w:rsidR="00C43646">
                        <w:rPr>
                          <w:rFonts w:ascii="Calibri" w:eastAsia="Times New Roman" w:hAnsi="Calibri" w:cs="Calibri"/>
                          <w:color w:val="000000"/>
                          <w:sz w:val="26"/>
                          <w:szCs w:val="26"/>
                        </w:rPr>
                        <w:t xml:space="preserve"> </w:t>
                      </w:r>
                      <w:r>
                        <w:rPr>
                          <w:rFonts w:ascii="Calibri" w:eastAsia="Times New Roman" w:hAnsi="Calibri" w:cs="Calibri"/>
                          <w:color w:val="000000"/>
                          <w:sz w:val="26"/>
                          <w:szCs w:val="26"/>
                        </w:rPr>
                        <w:t>3:05-3:25</w:t>
                      </w:r>
                      <w:r w:rsidR="00C3744A" w:rsidRPr="00E135CB">
                        <w:rPr>
                          <w:rFonts w:ascii="Calibri" w:eastAsia="Times New Roman" w:hAnsi="Calibri" w:cs="Calibri"/>
                          <w:color w:val="000000"/>
                          <w:sz w:val="26"/>
                          <w:szCs w:val="26"/>
                        </w:rPr>
                        <w:t xml:space="preserve"> pm)</w:t>
                      </w:r>
                    </w:p>
                    <w:p w:rsidR="00026784" w:rsidRDefault="00FE06F6" w:rsidP="00026784">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Dual Enrollment</w:t>
                      </w:r>
                      <w:r w:rsidR="003F7B26">
                        <w:rPr>
                          <w:rFonts w:ascii="Calibri" w:eastAsia="Times New Roman" w:hAnsi="Calibri" w:cs="Calibri"/>
                          <w:color w:val="000000"/>
                          <w:sz w:val="26"/>
                          <w:szCs w:val="26"/>
                        </w:rPr>
                        <w:t xml:space="preserve"> (</w:t>
                      </w:r>
                      <w:r>
                        <w:rPr>
                          <w:rFonts w:ascii="Calibri" w:eastAsia="Times New Roman" w:hAnsi="Calibri" w:cs="Calibri"/>
                          <w:color w:val="000000"/>
                          <w:sz w:val="26"/>
                          <w:szCs w:val="26"/>
                        </w:rPr>
                        <w:t>Eric Martinsen</w:t>
                      </w:r>
                      <w:r w:rsidR="003F7B26">
                        <w:rPr>
                          <w:rFonts w:ascii="Calibri" w:eastAsia="Times New Roman" w:hAnsi="Calibri" w:cs="Calibri"/>
                          <w:color w:val="000000"/>
                          <w:sz w:val="26"/>
                          <w:szCs w:val="26"/>
                        </w:rPr>
                        <w:t xml:space="preserve"> 3:40- 3</w:t>
                      </w:r>
                      <w:r w:rsidR="00026784">
                        <w:rPr>
                          <w:rFonts w:ascii="Calibri" w:eastAsia="Times New Roman" w:hAnsi="Calibri" w:cs="Calibri"/>
                          <w:color w:val="000000"/>
                          <w:sz w:val="26"/>
                          <w:szCs w:val="26"/>
                        </w:rPr>
                        <w:t>:50 pm)</w:t>
                      </w:r>
                    </w:p>
                    <w:p w:rsidR="006546C1" w:rsidRDefault="006546C1" w:rsidP="0022074E">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Grade Changes (</w:t>
                      </w:r>
                      <w:r w:rsidR="00FC5953">
                        <w:rPr>
                          <w:rFonts w:ascii="Calibri" w:eastAsia="Times New Roman" w:hAnsi="Calibri" w:cs="Calibri"/>
                          <w:color w:val="000000"/>
                          <w:sz w:val="26"/>
                          <w:szCs w:val="26"/>
                        </w:rPr>
                        <w:t xml:space="preserve">Bea Herrera </w:t>
                      </w:r>
                      <w:r>
                        <w:rPr>
                          <w:rFonts w:ascii="Calibri" w:eastAsia="Times New Roman" w:hAnsi="Calibri" w:cs="Calibri"/>
                          <w:color w:val="000000"/>
                          <w:sz w:val="26"/>
                          <w:szCs w:val="26"/>
                        </w:rPr>
                        <w:t>3</w:t>
                      </w:r>
                      <w:r w:rsidRPr="00E135CB">
                        <w:rPr>
                          <w:rFonts w:ascii="Calibri" w:eastAsia="Times New Roman" w:hAnsi="Calibri" w:cs="Calibri"/>
                          <w:color w:val="000000"/>
                          <w:sz w:val="26"/>
                          <w:szCs w:val="26"/>
                        </w:rPr>
                        <w:t>:</w:t>
                      </w:r>
                      <w:r>
                        <w:rPr>
                          <w:rFonts w:ascii="Calibri" w:eastAsia="Times New Roman" w:hAnsi="Calibri" w:cs="Calibri"/>
                          <w:color w:val="000000"/>
                          <w:sz w:val="26"/>
                          <w:szCs w:val="26"/>
                        </w:rPr>
                        <w:t>50</w:t>
                      </w:r>
                      <w:r w:rsidRPr="00E135CB">
                        <w:rPr>
                          <w:rFonts w:ascii="Calibri" w:eastAsia="Times New Roman" w:hAnsi="Calibri" w:cs="Calibri"/>
                          <w:color w:val="000000"/>
                          <w:sz w:val="26"/>
                          <w:szCs w:val="26"/>
                        </w:rPr>
                        <w:t>-</w:t>
                      </w:r>
                      <w:r w:rsidR="006843A2">
                        <w:rPr>
                          <w:rFonts w:ascii="Calibri" w:eastAsia="Times New Roman" w:hAnsi="Calibri" w:cs="Calibri"/>
                          <w:color w:val="000000"/>
                          <w:sz w:val="26"/>
                          <w:szCs w:val="26"/>
                        </w:rPr>
                        <w:t>4:05</w:t>
                      </w:r>
                      <w:r w:rsidRPr="00E135CB">
                        <w:rPr>
                          <w:rFonts w:ascii="Calibri" w:eastAsia="Times New Roman" w:hAnsi="Calibri" w:cs="Calibri"/>
                          <w:color w:val="000000"/>
                          <w:sz w:val="26"/>
                          <w:szCs w:val="26"/>
                        </w:rPr>
                        <w:t xml:space="preserve"> pm)</w:t>
                      </w:r>
                    </w:p>
                    <w:p w:rsidR="006546C1" w:rsidRDefault="000C18AC" w:rsidP="006546C1">
                      <w:pPr>
                        <w:numPr>
                          <w:ilvl w:val="1"/>
                          <w:numId w:val="6"/>
                        </w:numPr>
                        <w:shd w:val="clear" w:color="auto" w:fill="FFFFFF"/>
                        <w:spacing w:after="0" w:line="360" w:lineRule="auto"/>
                        <w:rPr>
                          <w:rFonts w:ascii="Calibri" w:eastAsia="Times New Roman" w:hAnsi="Calibri" w:cs="Calibri"/>
                          <w:color w:val="000000"/>
                          <w:sz w:val="26"/>
                          <w:szCs w:val="26"/>
                        </w:rPr>
                      </w:pPr>
                      <w:hyperlink r:id="rId9" w:history="1">
                        <w:r w:rsidR="006546C1" w:rsidRPr="006546C1">
                          <w:rPr>
                            <w:rStyle w:val="Hyperlink"/>
                            <w:rFonts w:ascii="Calibri" w:eastAsia="Times New Roman" w:hAnsi="Calibri" w:cs="Calibri"/>
                            <w:sz w:val="26"/>
                            <w:szCs w:val="26"/>
                          </w:rPr>
                          <w:t>BP 4231</w:t>
                        </w:r>
                      </w:hyperlink>
                    </w:p>
                    <w:p w:rsidR="00D05C59" w:rsidRDefault="000C18AC" w:rsidP="006546C1">
                      <w:pPr>
                        <w:numPr>
                          <w:ilvl w:val="1"/>
                          <w:numId w:val="6"/>
                        </w:numPr>
                        <w:shd w:val="clear" w:color="auto" w:fill="FFFFFF"/>
                        <w:spacing w:after="0" w:line="360" w:lineRule="auto"/>
                        <w:rPr>
                          <w:rFonts w:ascii="Calibri" w:eastAsia="Times New Roman" w:hAnsi="Calibri" w:cs="Calibri"/>
                          <w:color w:val="000000"/>
                          <w:sz w:val="26"/>
                          <w:szCs w:val="26"/>
                        </w:rPr>
                      </w:pPr>
                      <w:hyperlink r:id="rId10" w:history="1">
                        <w:r w:rsidR="006546C1" w:rsidRPr="006546C1">
                          <w:rPr>
                            <w:rStyle w:val="Hyperlink"/>
                            <w:rFonts w:ascii="Calibri" w:eastAsia="Times New Roman" w:hAnsi="Calibri" w:cs="Calibri"/>
                            <w:sz w:val="26"/>
                            <w:szCs w:val="26"/>
                          </w:rPr>
                          <w:t>AP 4231</w:t>
                        </w:r>
                      </w:hyperlink>
                      <w:r w:rsidR="0022074E" w:rsidRPr="0022074E">
                        <w:rPr>
                          <w:rFonts w:ascii="Calibri" w:eastAsia="Times New Roman" w:hAnsi="Calibri" w:cs="Calibri"/>
                          <w:color w:val="000000"/>
                          <w:sz w:val="26"/>
                          <w:szCs w:val="26"/>
                        </w:rPr>
                        <w:t xml:space="preserve"> </w:t>
                      </w:r>
                    </w:p>
                    <w:p w:rsidR="006843A2" w:rsidRDefault="006843A2" w:rsidP="00026784">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Held back/Hidden Courses Continued Discussion from last meeting (4:05-4:20 pm)</w:t>
                      </w:r>
                    </w:p>
                    <w:p w:rsidR="00026784" w:rsidRDefault="00790355" w:rsidP="00026784">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 Presidents Reports</w:t>
                      </w:r>
                      <w:r w:rsidR="006843A2">
                        <w:rPr>
                          <w:rFonts w:ascii="Calibri" w:eastAsia="Times New Roman" w:hAnsi="Calibri" w:cs="Calibri"/>
                          <w:color w:val="000000"/>
                          <w:sz w:val="26"/>
                          <w:szCs w:val="26"/>
                        </w:rPr>
                        <w:t xml:space="preserve"> (4:20 -4:3</w:t>
                      </w:r>
                      <w:r w:rsidR="00FC5953">
                        <w:rPr>
                          <w:rFonts w:ascii="Calibri" w:eastAsia="Times New Roman" w:hAnsi="Calibri" w:cs="Calibri"/>
                          <w:color w:val="000000"/>
                          <w:sz w:val="26"/>
                          <w:szCs w:val="26"/>
                        </w:rPr>
                        <w:t>0</w:t>
                      </w:r>
                      <w:r w:rsidR="006843A2">
                        <w:rPr>
                          <w:rFonts w:ascii="Calibri" w:eastAsia="Times New Roman" w:hAnsi="Calibri" w:cs="Calibri"/>
                          <w:color w:val="000000"/>
                          <w:sz w:val="26"/>
                          <w:szCs w:val="26"/>
                        </w:rPr>
                        <w:t xml:space="preserve"> pm</w:t>
                      </w:r>
                      <w:bookmarkStart w:id="1" w:name="_GoBack"/>
                      <w:bookmarkEnd w:id="1"/>
                      <w:r w:rsidR="00026784">
                        <w:rPr>
                          <w:rFonts w:ascii="Calibri" w:eastAsia="Times New Roman" w:hAnsi="Calibri" w:cs="Calibri"/>
                          <w:color w:val="000000"/>
                          <w:sz w:val="26"/>
                          <w:szCs w:val="26"/>
                        </w:rPr>
                        <w:t>)</w:t>
                      </w:r>
                    </w:p>
                    <w:p w:rsidR="00026784" w:rsidRDefault="00026784" w:rsidP="00026784">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VPSS</w:t>
                      </w:r>
                    </w:p>
                    <w:p w:rsidR="00026784" w:rsidRPr="00026784" w:rsidRDefault="00026784" w:rsidP="00026784">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 xml:space="preserve">VPAA </w:t>
                      </w:r>
                    </w:p>
                    <w:p w:rsidR="00824B9B" w:rsidRPr="00E135CB" w:rsidRDefault="00824B9B" w:rsidP="00824B9B">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General Council Announcements</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Discussion without Administration </w:t>
                      </w:r>
                      <w:r w:rsidR="00F82F78" w:rsidRPr="00E135CB">
                        <w:rPr>
                          <w:rFonts w:ascii="Calibri" w:eastAsia="Times New Roman" w:hAnsi="Calibri" w:cs="Calibri"/>
                          <w:color w:val="000000"/>
                          <w:sz w:val="26"/>
                          <w:szCs w:val="26"/>
                        </w:rPr>
                        <w:t>time permitting</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Adjournment</w:t>
                      </w:r>
                    </w:p>
                    <w:p w:rsidR="00824B9B" w:rsidRDefault="00824B9B" w:rsidP="00824B9B">
                      <w:pPr>
                        <w:pStyle w:val="ListParagraph"/>
                        <w:ind w:hanging="360"/>
                        <w:rPr>
                          <w:b/>
                        </w:rPr>
                      </w:pPr>
                    </w:p>
                    <w:p w:rsidR="00824B9B" w:rsidRDefault="00824B9B" w:rsidP="00824B9B">
                      <w:pPr>
                        <w:pStyle w:val="ListParagraph"/>
                        <w:ind w:hanging="360"/>
                      </w:pPr>
                      <w:r>
                        <w:rPr>
                          <w:b/>
                        </w:rPr>
                        <w:t>Next Meeting Date:</w:t>
                      </w:r>
                      <w:r>
                        <w:t xml:space="preserve"> </w:t>
                      </w:r>
                      <w:sdt>
                        <w:sdtPr>
                          <w:id w:val="1479647470"/>
                          <w:placeholder>
                            <w:docPart w:val="F18632806E4948CFAA9AE3A37EF8D35C"/>
                          </w:placeholder>
                          <w:date w:fullDate="2019-01-22T00:00:00Z">
                            <w:dateFormat w:val="M/d/yyyy"/>
                            <w:lid w:val="en-US"/>
                            <w:storeMappedDataAs w:val="dateTime"/>
                            <w:calendar w:val="gregorian"/>
                          </w:date>
                        </w:sdtPr>
                        <w:sdtEndPr/>
                        <w:sdtContent>
                          <w:r w:rsidR="0033466F">
                            <w:t>1/22/2019</w:t>
                          </w:r>
                        </w:sdtContent>
                      </w:sdt>
                      <w:r w:rsidR="00686E97">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3A777FB" wp14:editId="2AB2C701">
                <wp:simplePos x="0" y="0"/>
                <wp:positionH relativeFrom="column">
                  <wp:posOffset>-552450</wp:posOffset>
                </wp:positionH>
                <wp:positionV relativeFrom="paragraph">
                  <wp:posOffset>-257175</wp:posOffset>
                </wp:positionV>
                <wp:extent cx="2103120" cy="890587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05875"/>
                        </a:xfrm>
                        <a:prstGeom prst="rect">
                          <a:avLst/>
                        </a:prstGeom>
                        <a:noFill/>
                        <a:ln w="6350" cap="rnd" cmpd="thickThin">
                          <a:solidFill>
                            <a:srgbClr val="000000"/>
                          </a:solidFill>
                          <a:prstDash val="solid"/>
                          <a:round/>
                          <a:headEnd/>
                          <a:tailEnd/>
                        </a:ln>
                      </wps:spPr>
                      <wps:txbx>
                        <w:txbxContent>
                          <w:p w:rsidR="00824B9B" w:rsidRDefault="00824B9B" w:rsidP="00824B9B"/>
                          <w:p w:rsidR="00824B9B" w:rsidRDefault="00824B9B" w:rsidP="00824B9B"/>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 xml:space="preserve">Our Mission </w:t>
                            </w:r>
                          </w:p>
                          <w:p w:rsidR="00824B9B" w:rsidRPr="00594440" w:rsidRDefault="00824B9B" w:rsidP="00824B9B">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Vision</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Guiding Principles</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Council Charge</w:t>
                            </w:r>
                          </w:p>
                          <w:p w:rsidR="00824B9B" w:rsidRPr="005C7599" w:rsidRDefault="00824B9B" w:rsidP="00824B9B">
                            <w:pPr>
                              <w:pStyle w:val="NoSpacing"/>
                              <w:spacing w:line="264" w:lineRule="auto"/>
                              <w:rPr>
                                <w:rFonts w:ascii="Verdana" w:hAnsi="Verdana" w:cs="Times New Roman"/>
                                <w:sz w:val="16"/>
                                <w:szCs w:val="16"/>
                              </w:rPr>
                            </w:pPr>
                            <w:r w:rsidRPr="005C7599">
                              <w:rPr>
                                <w:rFonts w:ascii="Verdana" w:hAnsi="Verdana" w:cs="Times New Roman"/>
                                <w:sz w:val="16"/>
                                <w:szCs w:val="16"/>
                              </w:rPr>
                              <w:t>The Department Chair and Coordinator Council provides a forum for the discussion of academic, operational and institutional issues.  This is a faculty-driven body that makes recommendations to the Administrative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3A777FB" id="_x0000_s1028" type="#_x0000_t202" style="position:absolute;left:0;text-align:left;margin-left:-43.5pt;margin-top:-20.25pt;width:165.6pt;height:7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" filled="f" strokeweight=".5pt">
                <v:stroke linestyle="thickThin" joinstyle="round" endcap="round"/>
                <v:textbox>
                  <w:txbxContent>
                    <w:p w:rsidR="00824B9B" w:rsidRDefault="00824B9B" w:rsidP="00824B9B"/>
                    <w:p w:rsidR="00824B9B" w:rsidRDefault="00824B9B" w:rsidP="00824B9B"/>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 xml:space="preserve">Our Mission </w:t>
                      </w:r>
                    </w:p>
                    <w:p w:rsidR="00824B9B" w:rsidRPr="00594440" w:rsidRDefault="00824B9B" w:rsidP="00824B9B">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Vision</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Guiding Principles</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Council Charge</w:t>
                      </w:r>
                    </w:p>
                    <w:p w:rsidR="00824B9B" w:rsidRPr="005C7599" w:rsidRDefault="00824B9B" w:rsidP="00824B9B">
                      <w:pPr>
                        <w:pStyle w:val="NoSpacing"/>
                        <w:spacing w:line="264" w:lineRule="auto"/>
                        <w:rPr>
                          <w:rFonts w:ascii="Verdana" w:hAnsi="Verdana" w:cs="Times New Roman"/>
                          <w:sz w:val="16"/>
                          <w:szCs w:val="16"/>
                        </w:rPr>
                      </w:pPr>
                      <w:r w:rsidRPr="005C7599">
                        <w:rPr>
                          <w:rFonts w:ascii="Verdana" w:hAnsi="Verdana" w:cs="Times New Roman"/>
                          <w:sz w:val="16"/>
                          <w:szCs w:val="16"/>
                        </w:rPr>
                        <w:t>The Department Chair and Coordinator Council provides a forum for the discussion of academic, operational and institutional issues.  This is a faculty-driven body that makes recommendations to the Administrative Council.</w:t>
                      </w:r>
                    </w:p>
                  </w:txbxContent>
                </v:textbox>
              </v:shape>
            </w:pict>
          </mc:Fallback>
        </mc:AlternateContent>
      </w:r>
      <w:r>
        <w:rPr>
          <w:noProof/>
        </w:rPr>
        <w:drawing>
          <wp:anchor distT="0" distB="0" distL="114300" distR="114300" simplePos="0" relativeHeight="251660288" behindDoc="0" locked="0" layoutInCell="1" allowOverlap="1" wp14:anchorId="27893DA4" wp14:editId="570E92F8">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r>
        <w:br w:type="page"/>
      </w:r>
    </w:p>
    <w:p w:rsidR="00824B9B" w:rsidRDefault="00824B9B" w:rsidP="00824B9B">
      <w:pPr>
        <w:jc w:val="center"/>
        <w:rPr>
          <w:rFonts w:ascii="Aharoni" w:hAnsi="Aharoni" w:cs="Aharoni"/>
          <w:b/>
          <w:sz w:val="32"/>
          <w:szCs w:val="32"/>
        </w:rPr>
      </w:pPr>
      <w:r>
        <w:rPr>
          <w:rFonts w:ascii="Aharoni" w:hAnsi="Aharoni" w:cs="Aharoni"/>
          <w:b/>
          <w:sz w:val="32"/>
          <w:szCs w:val="32"/>
        </w:rPr>
        <w:lastRenderedPageBreak/>
        <w:t>Announcements</w:t>
      </w:r>
    </w:p>
    <w:p w:rsidR="008D790F" w:rsidRPr="00854629" w:rsidRDefault="00854629" w:rsidP="00FD36C3">
      <w:pPr>
        <w:pStyle w:val="ListParagraph"/>
        <w:widowControl w:val="0"/>
        <w:numPr>
          <w:ilvl w:val="0"/>
          <w:numId w:val="19"/>
        </w:numPr>
        <w:tabs>
          <w:tab w:val="left" w:pos="600"/>
        </w:tabs>
        <w:spacing w:before="69" w:after="0" w:line="240" w:lineRule="auto"/>
        <w:ind w:right="113"/>
        <w:contextualSpacing w:val="0"/>
        <w:rPr>
          <w:sz w:val="24"/>
          <w:szCs w:val="24"/>
        </w:rPr>
      </w:pPr>
      <w:r>
        <w:rPr>
          <w:b/>
          <w:sz w:val="24"/>
          <w:szCs w:val="24"/>
          <w:u w:val="single"/>
        </w:rPr>
        <w:t>Faculty certifications</w:t>
      </w:r>
      <w:r w:rsidR="008D790F">
        <w:rPr>
          <w:b/>
          <w:sz w:val="24"/>
          <w:szCs w:val="24"/>
          <w:u w:val="single"/>
        </w:rPr>
        <w:t>:</w:t>
      </w:r>
    </w:p>
    <w:p w:rsidR="00854629" w:rsidRDefault="00854629" w:rsidP="00854629">
      <w:pPr>
        <w:autoSpaceDE w:val="0"/>
        <w:autoSpaceDN w:val="0"/>
        <w:adjustRightInd w:val="0"/>
        <w:spacing w:after="0" w:line="240" w:lineRule="auto"/>
        <w:ind w:left="720"/>
        <w:rPr>
          <w:rFonts w:ascii="Arial" w:hAnsi="Arial" w:cs="Arial"/>
          <w:b/>
          <w:bCs/>
          <w:sz w:val="20"/>
          <w:szCs w:val="20"/>
        </w:rPr>
      </w:pPr>
      <w:r>
        <w:rPr>
          <w:rFonts w:ascii="Arial" w:hAnsi="Arial" w:cs="Arial"/>
          <w:sz w:val="20"/>
          <w:szCs w:val="20"/>
        </w:rPr>
        <w:t xml:space="preserve">3.10 </w:t>
      </w:r>
      <w:r>
        <w:rPr>
          <w:rFonts w:ascii="Arial" w:hAnsi="Arial" w:cs="Arial"/>
          <w:b/>
          <w:bCs/>
          <w:sz w:val="20"/>
          <w:szCs w:val="20"/>
        </w:rPr>
        <w:t>State Certification Salary Credit</w:t>
      </w:r>
    </w:p>
    <w:p w:rsidR="00854629" w:rsidRPr="0050534B" w:rsidRDefault="00854629" w:rsidP="00854629">
      <w:pPr>
        <w:autoSpaceDE w:val="0"/>
        <w:autoSpaceDN w:val="0"/>
        <w:adjustRightInd w:val="0"/>
        <w:spacing w:after="0" w:line="240" w:lineRule="auto"/>
        <w:ind w:left="1440"/>
        <w:rPr>
          <w:rFonts w:ascii="Arial" w:hAnsi="Arial" w:cs="Arial"/>
          <w:i/>
          <w:color w:val="404040" w:themeColor="text1" w:themeTint="BF"/>
          <w:sz w:val="16"/>
          <w:szCs w:val="16"/>
        </w:rPr>
      </w:pPr>
      <w:r w:rsidRPr="0050534B">
        <w:rPr>
          <w:rFonts w:ascii="Arial" w:hAnsi="Arial" w:cs="Arial"/>
          <w:i/>
          <w:color w:val="404040" w:themeColor="text1" w:themeTint="BF"/>
          <w:sz w:val="16"/>
          <w:szCs w:val="16"/>
        </w:rPr>
        <w:t>A $250 per semester salary credit will be added to Classes I through IV for contract</w:t>
      </w:r>
      <w:r w:rsidR="00366CE6">
        <w:rPr>
          <w:rFonts w:ascii="Arial" w:hAnsi="Arial" w:cs="Arial"/>
          <w:i/>
          <w:color w:val="404040" w:themeColor="text1" w:themeTint="BF"/>
          <w:sz w:val="16"/>
          <w:szCs w:val="16"/>
        </w:rPr>
        <w:t xml:space="preserve"> </w:t>
      </w:r>
      <w:r w:rsidRPr="0050534B">
        <w:rPr>
          <w:rFonts w:ascii="Arial" w:hAnsi="Arial" w:cs="Arial"/>
          <w:i/>
          <w:color w:val="404040" w:themeColor="text1" w:themeTint="BF"/>
          <w:sz w:val="16"/>
          <w:szCs w:val="16"/>
        </w:rPr>
        <w:t>faculty and a pro-rata salary credit commensurate with the semester load shall be</w:t>
      </w:r>
      <w:r w:rsidR="00366CE6">
        <w:rPr>
          <w:rFonts w:ascii="Arial" w:hAnsi="Arial" w:cs="Arial"/>
          <w:i/>
          <w:color w:val="404040" w:themeColor="text1" w:themeTint="BF"/>
          <w:sz w:val="16"/>
          <w:szCs w:val="16"/>
        </w:rPr>
        <w:t xml:space="preserve"> </w:t>
      </w:r>
      <w:r w:rsidRPr="0050534B">
        <w:rPr>
          <w:rFonts w:ascii="Arial" w:hAnsi="Arial" w:cs="Arial"/>
          <w:i/>
          <w:color w:val="404040" w:themeColor="text1" w:themeTint="BF"/>
          <w:sz w:val="16"/>
          <w:szCs w:val="16"/>
        </w:rPr>
        <w:t>added for non-contract members who are admitted to practice before the California Bar,</w:t>
      </w:r>
      <w:r w:rsidR="00366CE6">
        <w:rPr>
          <w:rFonts w:ascii="Arial" w:hAnsi="Arial" w:cs="Arial"/>
          <w:i/>
          <w:color w:val="404040" w:themeColor="text1" w:themeTint="BF"/>
          <w:sz w:val="16"/>
          <w:szCs w:val="16"/>
        </w:rPr>
        <w:t xml:space="preserve"> </w:t>
      </w:r>
      <w:r w:rsidRPr="0050534B">
        <w:rPr>
          <w:rFonts w:ascii="Arial" w:hAnsi="Arial" w:cs="Arial"/>
          <w:i/>
          <w:color w:val="404040" w:themeColor="text1" w:themeTint="BF"/>
          <w:sz w:val="16"/>
          <w:szCs w:val="16"/>
        </w:rPr>
        <w:t>are Certified Public Accountants, or who hold registration, certification, or licensure from</w:t>
      </w:r>
      <w:r w:rsidR="00366CE6">
        <w:rPr>
          <w:rFonts w:ascii="Arial" w:hAnsi="Arial" w:cs="Arial"/>
          <w:i/>
          <w:color w:val="404040" w:themeColor="text1" w:themeTint="BF"/>
          <w:sz w:val="16"/>
          <w:szCs w:val="16"/>
        </w:rPr>
        <w:t xml:space="preserve"> </w:t>
      </w:r>
      <w:r w:rsidRPr="0050534B">
        <w:rPr>
          <w:rFonts w:ascii="Arial" w:hAnsi="Arial" w:cs="Arial"/>
          <w:i/>
          <w:color w:val="404040" w:themeColor="text1" w:themeTint="BF"/>
          <w:sz w:val="16"/>
          <w:szCs w:val="16"/>
        </w:rPr>
        <w:t>the State of California for Engineer, Architect, Landscape Architect, Radiological</w:t>
      </w:r>
    </w:p>
    <w:p w:rsidR="00854629" w:rsidRPr="0050534B" w:rsidRDefault="00854629" w:rsidP="00854629">
      <w:pPr>
        <w:autoSpaceDE w:val="0"/>
        <w:autoSpaceDN w:val="0"/>
        <w:adjustRightInd w:val="0"/>
        <w:spacing w:after="0" w:line="240" w:lineRule="auto"/>
        <w:ind w:left="1440"/>
        <w:rPr>
          <w:rFonts w:ascii="Arial" w:hAnsi="Arial" w:cs="Arial"/>
          <w:i/>
          <w:color w:val="404040" w:themeColor="text1" w:themeTint="BF"/>
          <w:sz w:val="16"/>
          <w:szCs w:val="16"/>
        </w:rPr>
      </w:pPr>
      <w:r w:rsidRPr="0050534B">
        <w:rPr>
          <w:rFonts w:ascii="Arial" w:hAnsi="Arial" w:cs="Arial"/>
          <w:i/>
          <w:color w:val="404040" w:themeColor="text1" w:themeTint="BF"/>
          <w:sz w:val="16"/>
          <w:szCs w:val="16"/>
        </w:rPr>
        <w:t>Technician, EMT/Paramedics, Automotive Technician, Registered Nurse, or Dental</w:t>
      </w:r>
      <w:r w:rsidR="00366CE6">
        <w:rPr>
          <w:rFonts w:ascii="Arial" w:hAnsi="Arial" w:cs="Arial"/>
          <w:i/>
          <w:color w:val="404040" w:themeColor="text1" w:themeTint="BF"/>
          <w:sz w:val="16"/>
          <w:szCs w:val="16"/>
        </w:rPr>
        <w:t xml:space="preserve"> </w:t>
      </w:r>
      <w:r w:rsidRPr="0050534B">
        <w:rPr>
          <w:rFonts w:ascii="Arial" w:hAnsi="Arial" w:cs="Arial"/>
          <w:i/>
          <w:color w:val="404040" w:themeColor="text1" w:themeTint="BF"/>
          <w:sz w:val="16"/>
          <w:szCs w:val="16"/>
        </w:rPr>
        <w:t>Hygienist, if and only if such faculty member is teaching a course that is specifically and</w:t>
      </w:r>
      <w:r w:rsidR="00366CE6">
        <w:rPr>
          <w:rFonts w:ascii="Arial" w:hAnsi="Arial" w:cs="Arial"/>
          <w:i/>
          <w:color w:val="404040" w:themeColor="text1" w:themeTint="BF"/>
          <w:sz w:val="16"/>
          <w:szCs w:val="16"/>
        </w:rPr>
        <w:t xml:space="preserve"> </w:t>
      </w:r>
      <w:r w:rsidRPr="0050534B">
        <w:rPr>
          <w:rFonts w:ascii="Arial" w:hAnsi="Arial" w:cs="Arial"/>
          <w:i/>
          <w:color w:val="404040" w:themeColor="text1" w:themeTint="BF"/>
          <w:sz w:val="16"/>
          <w:szCs w:val="16"/>
        </w:rPr>
        <w:t>directly related to the holding of such State certification as determined by which</w:t>
      </w:r>
      <w:r w:rsidR="00366CE6">
        <w:rPr>
          <w:rFonts w:ascii="Arial" w:hAnsi="Arial" w:cs="Arial"/>
          <w:i/>
          <w:color w:val="404040" w:themeColor="text1" w:themeTint="BF"/>
          <w:sz w:val="16"/>
          <w:szCs w:val="16"/>
        </w:rPr>
        <w:t xml:space="preserve"> </w:t>
      </w:r>
      <w:r w:rsidRPr="0050534B">
        <w:rPr>
          <w:rFonts w:ascii="Arial" w:hAnsi="Arial" w:cs="Arial"/>
          <w:i/>
          <w:color w:val="404040" w:themeColor="text1" w:themeTint="BF"/>
          <w:sz w:val="16"/>
          <w:szCs w:val="16"/>
        </w:rPr>
        <w:t>discipline the course is assigned to on the Course Outline of Record in conjunction with</w:t>
      </w:r>
      <w:r w:rsidR="00366CE6">
        <w:rPr>
          <w:rFonts w:ascii="Arial" w:hAnsi="Arial" w:cs="Arial"/>
          <w:i/>
          <w:color w:val="404040" w:themeColor="text1" w:themeTint="BF"/>
          <w:sz w:val="16"/>
          <w:szCs w:val="16"/>
        </w:rPr>
        <w:t xml:space="preserve"> </w:t>
      </w:r>
      <w:r w:rsidRPr="0050534B">
        <w:rPr>
          <w:rFonts w:ascii="Arial" w:hAnsi="Arial" w:cs="Arial"/>
          <w:i/>
          <w:color w:val="404040" w:themeColor="text1" w:themeTint="BF"/>
          <w:sz w:val="16"/>
          <w:szCs w:val="16"/>
        </w:rPr>
        <w:t>the current “Minimum Qualifications for Faculty and Administrators in California</w:t>
      </w:r>
    </w:p>
    <w:p w:rsidR="00854629" w:rsidRPr="0050534B" w:rsidRDefault="00854629" w:rsidP="00854629">
      <w:pPr>
        <w:autoSpaceDE w:val="0"/>
        <w:autoSpaceDN w:val="0"/>
        <w:adjustRightInd w:val="0"/>
        <w:spacing w:after="0" w:line="240" w:lineRule="auto"/>
        <w:ind w:left="1440"/>
        <w:rPr>
          <w:rFonts w:ascii="Arial" w:hAnsi="Arial" w:cs="Arial"/>
          <w:i/>
          <w:color w:val="404040" w:themeColor="text1" w:themeTint="BF"/>
          <w:sz w:val="16"/>
          <w:szCs w:val="16"/>
        </w:rPr>
      </w:pPr>
      <w:r w:rsidRPr="0050534B">
        <w:rPr>
          <w:rFonts w:ascii="Arial" w:hAnsi="Arial" w:cs="Arial"/>
          <w:i/>
          <w:color w:val="404040" w:themeColor="text1" w:themeTint="BF"/>
          <w:sz w:val="16"/>
          <w:szCs w:val="16"/>
        </w:rPr>
        <w:t>Community Colleges” handbook. Faculty shall not be eligible for more than one salary credit per semester.</w:t>
      </w:r>
    </w:p>
    <w:p w:rsidR="0050534B" w:rsidRPr="00366CE6" w:rsidRDefault="0050534B" w:rsidP="0050534B">
      <w:pPr>
        <w:pStyle w:val="ListParagraph"/>
        <w:numPr>
          <w:ilvl w:val="1"/>
          <w:numId w:val="19"/>
        </w:numPr>
        <w:rPr>
          <w:rFonts w:ascii="Helvetica" w:eastAsia="Times New Roman" w:hAnsi="Helvetica" w:cs="Helvetica"/>
          <w:color w:val="000000"/>
          <w:sz w:val="20"/>
          <w:szCs w:val="20"/>
        </w:rPr>
      </w:pPr>
      <w:r w:rsidRPr="00366CE6">
        <w:rPr>
          <w:rFonts w:ascii="Helvetica" w:eastAsia="Times New Roman" w:hAnsi="Helvetica" w:cs="Helvetica"/>
          <w:color w:val="000000"/>
          <w:sz w:val="20"/>
          <w:szCs w:val="20"/>
        </w:rPr>
        <w:t>AFT article 3.10 (see above).  T</w:t>
      </w:r>
      <w:r w:rsidR="008D790F" w:rsidRPr="00366CE6">
        <w:rPr>
          <w:rFonts w:ascii="Helvetica" w:eastAsia="Times New Roman" w:hAnsi="Helvetica" w:cs="Helvetica"/>
          <w:color w:val="000000"/>
          <w:sz w:val="20"/>
          <w:szCs w:val="20"/>
        </w:rPr>
        <w:t xml:space="preserve">he list of eligible certifications was expanded and part-time faculty were added.  </w:t>
      </w:r>
      <w:r w:rsidRPr="00366CE6">
        <w:rPr>
          <w:rFonts w:ascii="Helvetica" w:eastAsia="Times New Roman" w:hAnsi="Helvetica" w:cs="Helvetica"/>
          <w:color w:val="000000"/>
          <w:sz w:val="20"/>
          <w:szCs w:val="20"/>
        </w:rPr>
        <w:t>The instructions below were provided by HR as a mechanism for faculty to obtain the certification salary payment.</w:t>
      </w:r>
    </w:p>
    <w:p w:rsidR="008D790F" w:rsidRPr="00366CE6" w:rsidRDefault="008D790F" w:rsidP="0050534B">
      <w:pPr>
        <w:pStyle w:val="ListParagraph"/>
        <w:numPr>
          <w:ilvl w:val="2"/>
          <w:numId w:val="19"/>
        </w:numPr>
        <w:rPr>
          <w:rFonts w:ascii="Helvetica" w:eastAsia="Times New Roman" w:hAnsi="Helvetica" w:cs="Helvetica"/>
          <w:color w:val="000000"/>
          <w:sz w:val="20"/>
          <w:szCs w:val="20"/>
        </w:rPr>
      </w:pPr>
      <w:r w:rsidRPr="00366CE6">
        <w:rPr>
          <w:rFonts w:ascii="Helvetica" w:eastAsia="Times New Roman" w:hAnsi="Helvetica" w:cs="Helvetica"/>
          <w:b/>
          <w:color w:val="000000"/>
          <w:sz w:val="20"/>
          <w:szCs w:val="20"/>
        </w:rPr>
        <w:t>For full-time faculty</w:t>
      </w:r>
      <w:r w:rsidR="00854629" w:rsidRPr="00366CE6">
        <w:rPr>
          <w:rFonts w:ascii="Helvetica" w:eastAsia="Times New Roman" w:hAnsi="Helvetica" w:cs="Helvetica"/>
          <w:color w:val="000000"/>
          <w:sz w:val="20"/>
          <w:szCs w:val="20"/>
        </w:rPr>
        <w:t xml:space="preserve">: Work with your dean to </w:t>
      </w:r>
      <w:r w:rsidRPr="00366CE6">
        <w:rPr>
          <w:rFonts w:ascii="Helvetica" w:eastAsia="Times New Roman" w:hAnsi="Helvetica" w:cs="Helvetica"/>
          <w:color w:val="000000"/>
          <w:sz w:val="20"/>
          <w:szCs w:val="20"/>
        </w:rPr>
        <w:t>to send a copy of the current license/state certification to HR.  The $250 per semester (500/yr) is added into his/her full-time contract paycheck for that academic year.  That faculty member is then responsible for sending HR a copy of renewed certifications to be able to maintain receiving the salary credit.</w:t>
      </w:r>
    </w:p>
    <w:p w:rsidR="008D790F" w:rsidRPr="00366CE6" w:rsidRDefault="008D790F" w:rsidP="0050534B">
      <w:pPr>
        <w:pStyle w:val="ListParagraph"/>
        <w:numPr>
          <w:ilvl w:val="2"/>
          <w:numId w:val="19"/>
        </w:numPr>
        <w:rPr>
          <w:rFonts w:ascii="Helvetica" w:eastAsia="Times New Roman" w:hAnsi="Helvetica" w:cs="Helvetica"/>
          <w:color w:val="000000"/>
          <w:sz w:val="20"/>
          <w:szCs w:val="20"/>
        </w:rPr>
      </w:pPr>
      <w:r w:rsidRPr="00366CE6">
        <w:rPr>
          <w:rFonts w:ascii="Helvetica" w:eastAsia="Times New Roman" w:hAnsi="Helvetica" w:cs="Helvetica"/>
          <w:b/>
          <w:color w:val="000000"/>
          <w:sz w:val="20"/>
          <w:szCs w:val="20"/>
        </w:rPr>
        <w:t>For Part-time faculty</w:t>
      </w:r>
      <w:r w:rsidRPr="00366CE6">
        <w:rPr>
          <w:rFonts w:ascii="Helvetica" w:eastAsia="Times New Roman" w:hAnsi="Helvetica" w:cs="Helvetica"/>
          <w:color w:val="000000"/>
          <w:sz w:val="20"/>
          <w:szCs w:val="20"/>
        </w:rPr>
        <w:t>:  </w:t>
      </w:r>
      <w:r w:rsidR="0050534B" w:rsidRPr="00366CE6">
        <w:rPr>
          <w:rFonts w:ascii="Helvetica" w:eastAsia="Times New Roman" w:hAnsi="Helvetica" w:cs="Helvetica"/>
          <w:color w:val="000000"/>
          <w:sz w:val="20"/>
          <w:szCs w:val="20"/>
        </w:rPr>
        <w:t>Work with your dean to send a copy of the current license/state certification to HR.  The</w:t>
      </w:r>
      <w:r w:rsidRPr="00366CE6">
        <w:rPr>
          <w:rFonts w:ascii="Helvetica" w:eastAsia="Times New Roman" w:hAnsi="Helvetica" w:cs="Helvetica"/>
          <w:color w:val="000000"/>
          <w:sz w:val="20"/>
          <w:szCs w:val="20"/>
        </w:rPr>
        <w:t xml:space="preserve"> faculty member is then responsible for sending HR a copy of renewed certifications to be able to maintain receiving the salary credit. S/He will likely receive the pro-rated $250 in his/her December and/or May paycheck (like what is done for the office-hour pay).</w:t>
      </w:r>
    </w:p>
    <w:p w:rsidR="009D7F69" w:rsidRPr="009D7F69" w:rsidRDefault="000C18AC" w:rsidP="001C4791">
      <w:pPr>
        <w:pStyle w:val="ListParagraph"/>
        <w:widowControl w:val="0"/>
        <w:numPr>
          <w:ilvl w:val="0"/>
          <w:numId w:val="19"/>
        </w:numPr>
        <w:tabs>
          <w:tab w:val="left" w:pos="600"/>
        </w:tabs>
        <w:spacing w:before="69" w:after="0" w:line="240" w:lineRule="auto"/>
        <w:ind w:right="113"/>
        <w:contextualSpacing w:val="0"/>
        <w:rPr>
          <w:sz w:val="24"/>
          <w:szCs w:val="24"/>
        </w:rPr>
      </w:pPr>
      <w:hyperlink r:id="rId12" w:history="1">
        <w:r w:rsidR="009D7F69" w:rsidRPr="009D7F69">
          <w:rPr>
            <w:rStyle w:val="Hyperlink"/>
            <w:sz w:val="24"/>
            <w:szCs w:val="24"/>
          </w:rPr>
          <w:t>Ceramic Art Sale</w:t>
        </w:r>
      </w:hyperlink>
      <w:r w:rsidR="009D7F69">
        <w:rPr>
          <w:sz w:val="24"/>
          <w:szCs w:val="24"/>
        </w:rPr>
        <w:t xml:space="preserve"> </w:t>
      </w:r>
      <w:r w:rsidR="009D7F69" w:rsidRPr="005226F7">
        <w:rPr>
          <w:b/>
          <w:sz w:val="24"/>
          <w:szCs w:val="24"/>
          <w:u w:val="single"/>
        </w:rPr>
        <w:t>November 27, 28, and 29</w:t>
      </w:r>
      <w:r w:rsidR="009D7F69" w:rsidRPr="005226F7">
        <w:rPr>
          <w:b/>
          <w:sz w:val="24"/>
          <w:szCs w:val="24"/>
          <w:u w:val="single"/>
          <w:vertAlign w:val="superscript"/>
        </w:rPr>
        <w:t>th</w:t>
      </w:r>
    </w:p>
    <w:p w:rsidR="009D7F69" w:rsidRDefault="000C18AC" w:rsidP="001C4791">
      <w:pPr>
        <w:pStyle w:val="ListParagraph"/>
        <w:widowControl w:val="0"/>
        <w:numPr>
          <w:ilvl w:val="0"/>
          <w:numId w:val="19"/>
        </w:numPr>
        <w:tabs>
          <w:tab w:val="left" w:pos="600"/>
        </w:tabs>
        <w:spacing w:before="69" w:after="0" w:line="240" w:lineRule="auto"/>
        <w:ind w:right="113"/>
        <w:contextualSpacing w:val="0"/>
        <w:rPr>
          <w:sz w:val="24"/>
          <w:szCs w:val="24"/>
        </w:rPr>
      </w:pPr>
      <w:hyperlink r:id="rId13" w:history="1">
        <w:r w:rsidR="009D7F69" w:rsidRPr="005226F7">
          <w:rPr>
            <w:rStyle w:val="Hyperlink"/>
            <w:sz w:val="24"/>
            <w:szCs w:val="24"/>
          </w:rPr>
          <w:t>Nutcracker</w:t>
        </w:r>
        <w:r w:rsidR="009D7F69" w:rsidRPr="005226F7">
          <w:rPr>
            <w:rStyle w:val="Hyperlink"/>
            <w:sz w:val="24"/>
            <w:szCs w:val="24"/>
            <w:vertAlign w:val="superscript"/>
          </w:rPr>
          <w:t xml:space="preserve"> </w:t>
        </w:r>
        <w:r w:rsidR="009D7F69" w:rsidRPr="005226F7">
          <w:rPr>
            <w:rStyle w:val="Hyperlink"/>
            <w:sz w:val="24"/>
            <w:szCs w:val="24"/>
          </w:rPr>
          <w:t>Suite Symphony Orchestra</w:t>
        </w:r>
      </w:hyperlink>
      <w:r w:rsidR="009D7F69">
        <w:rPr>
          <w:sz w:val="24"/>
          <w:szCs w:val="24"/>
        </w:rPr>
        <w:t xml:space="preserve"> </w:t>
      </w:r>
      <w:r w:rsidR="009D7F69" w:rsidRPr="005226F7">
        <w:rPr>
          <w:b/>
          <w:sz w:val="24"/>
          <w:szCs w:val="24"/>
          <w:u w:val="single"/>
        </w:rPr>
        <w:t xml:space="preserve">November 28 </w:t>
      </w:r>
      <w:r w:rsidR="005226F7" w:rsidRPr="005226F7">
        <w:rPr>
          <w:b/>
          <w:sz w:val="24"/>
          <w:szCs w:val="24"/>
          <w:u w:val="single"/>
        </w:rPr>
        <w:t>at 12 pm</w:t>
      </w:r>
      <w:r w:rsidR="005226F7">
        <w:rPr>
          <w:sz w:val="24"/>
          <w:szCs w:val="24"/>
        </w:rPr>
        <w:t xml:space="preserve"> in LRC</w:t>
      </w:r>
    </w:p>
    <w:p w:rsidR="0050534B" w:rsidRPr="00E82CF2" w:rsidRDefault="0050534B" w:rsidP="001C4791">
      <w:pPr>
        <w:pStyle w:val="ListParagraph"/>
        <w:widowControl w:val="0"/>
        <w:numPr>
          <w:ilvl w:val="0"/>
          <w:numId w:val="19"/>
        </w:numPr>
        <w:tabs>
          <w:tab w:val="left" w:pos="600"/>
        </w:tabs>
        <w:spacing w:before="69" w:after="0" w:line="240" w:lineRule="auto"/>
        <w:ind w:right="113"/>
        <w:contextualSpacing w:val="0"/>
        <w:rPr>
          <w:sz w:val="24"/>
          <w:szCs w:val="24"/>
        </w:rPr>
      </w:pPr>
      <w:r w:rsidRPr="0050534B">
        <w:rPr>
          <w:sz w:val="24"/>
          <w:szCs w:val="24"/>
        </w:rPr>
        <w:t>Summer schedule to Deans</w:t>
      </w:r>
      <w:r>
        <w:rPr>
          <w:b/>
          <w:sz w:val="24"/>
          <w:szCs w:val="24"/>
          <w:u w:val="single"/>
        </w:rPr>
        <w:t xml:space="preserve"> by November 30th</w:t>
      </w:r>
    </w:p>
    <w:p w:rsidR="00824B9B" w:rsidRPr="00B05CF7" w:rsidRDefault="003E5FC2" w:rsidP="003B1D3D">
      <w:pPr>
        <w:pStyle w:val="ListParagraph"/>
        <w:numPr>
          <w:ilvl w:val="0"/>
          <w:numId w:val="19"/>
        </w:numPr>
        <w:rPr>
          <w:rFonts w:ascii="Aharoni" w:hAnsi="Aharoni" w:cs="Aharoni"/>
          <w:b/>
          <w:sz w:val="24"/>
          <w:szCs w:val="24"/>
        </w:rPr>
      </w:pPr>
      <w:r w:rsidRPr="001C4791">
        <w:rPr>
          <w:b/>
          <w:sz w:val="24"/>
          <w:szCs w:val="24"/>
          <w:u w:val="single"/>
        </w:rPr>
        <w:t xml:space="preserve">Other </w:t>
      </w:r>
      <w:r w:rsidR="003B1D3D" w:rsidRPr="001C4791">
        <w:rPr>
          <w:b/>
          <w:sz w:val="24"/>
          <w:szCs w:val="24"/>
          <w:u w:val="single"/>
        </w:rPr>
        <w:t>Guided Pathway</w:t>
      </w:r>
      <w:r w:rsidR="003B1D3D" w:rsidRPr="003B1D3D">
        <w:rPr>
          <w:sz w:val="24"/>
          <w:szCs w:val="24"/>
        </w:rPr>
        <w:t xml:space="preserve"> </w:t>
      </w:r>
      <w:r w:rsidR="000E2AF6">
        <w:rPr>
          <w:sz w:val="24"/>
          <w:szCs w:val="24"/>
        </w:rPr>
        <w:t>SAVE THE DATES</w:t>
      </w:r>
      <w:r w:rsidR="003B1D3D" w:rsidRPr="003B1D3D">
        <w:rPr>
          <w:sz w:val="24"/>
          <w:szCs w:val="24"/>
        </w:rPr>
        <w:t xml:space="preserve">- </w:t>
      </w:r>
      <w:r w:rsidR="003B1D3D" w:rsidRPr="003B1D3D">
        <w:rPr>
          <w:b/>
          <w:sz w:val="24"/>
          <w:szCs w:val="24"/>
          <w:u w:val="single"/>
        </w:rPr>
        <w:t>December 3</w:t>
      </w:r>
      <w:r w:rsidR="003B1D3D" w:rsidRPr="003B1D3D">
        <w:rPr>
          <w:sz w:val="24"/>
          <w:szCs w:val="24"/>
        </w:rPr>
        <w:t xml:space="preserve"> from 3-5 pm </w:t>
      </w:r>
      <w:r w:rsidR="00B05CF7">
        <w:rPr>
          <w:sz w:val="24"/>
          <w:szCs w:val="24"/>
        </w:rPr>
        <w:t>Roundtable</w:t>
      </w:r>
      <w:r w:rsidR="003B1D3D" w:rsidRPr="003B1D3D">
        <w:rPr>
          <w:sz w:val="24"/>
          <w:szCs w:val="24"/>
        </w:rPr>
        <w:t xml:space="preserve"> Discussion (future date- </w:t>
      </w:r>
      <w:r w:rsidR="003B1D3D" w:rsidRPr="003B1D3D">
        <w:rPr>
          <w:b/>
          <w:sz w:val="24"/>
          <w:szCs w:val="24"/>
          <w:u w:val="single"/>
        </w:rPr>
        <w:t>Spring retreat 2/8 and Flex 4/25</w:t>
      </w:r>
      <w:r w:rsidR="003B1D3D" w:rsidRPr="003B1D3D">
        <w:rPr>
          <w:sz w:val="24"/>
          <w:szCs w:val="24"/>
        </w:rPr>
        <w:t xml:space="preserve"> lunch)</w:t>
      </w:r>
    </w:p>
    <w:p w:rsidR="00B05CF7" w:rsidRPr="009D7F69" w:rsidRDefault="00B05CF7" w:rsidP="003B1D3D">
      <w:pPr>
        <w:pStyle w:val="ListParagraph"/>
        <w:numPr>
          <w:ilvl w:val="0"/>
          <w:numId w:val="19"/>
        </w:numPr>
        <w:rPr>
          <w:rFonts w:ascii="Aharoni" w:hAnsi="Aharoni" w:cs="Aharoni"/>
          <w:b/>
          <w:sz w:val="24"/>
          <w:szCs w:val="24"/>
        </w:rPr>
      </w:pPr>
      <w:r w:rsidRPr="007B6504">
        <w:rPr>
          <w:sz w:val="24"/>
          <w:szCs w:val="24"/>
        </w:rPr>
        <w:t>Ventura College</w:t>
      </w:r>
      <w:r>
        <w:rPr>
          <w:b/>
          <w:sz w:val="24"/>
          <w:szCs w:val="24"/>
          <w:u w:val="single"/>
        </w:rPr>
        <w:t xml:space="preserve"> Holiday Gathering</w:t>
      </w:r>
      <w:r w:rsidR="007B6504">
        <w:rPr>
          <w:sz w:val="24"/>
          <w:szCs w:val="24"/>
        </w:rPr>
        <w:t xml:space="preserve"> in Guthrie Hall on</w:t>
      </w:r>
      <w:r w:rsidR="007B6504">
        <w:rPr>
          <w:b/>
          <w:sz w:val="24"/>
          <w:szCs w:val="24"/>
          <w:u w:val="single"/>
        </w:rPr>
        <w:t xml:space="preserve"> December 13 from 12-3 pm</w:t>
      </w:r>
    </w:p>
    <w:p w:rsidR="009D7F69" w:rsidRPr="009D7F69" w:rsidRDefault="009D7F69" w:rsidP="009D7F69">
      <w:pPr>
        <w:pStyle w:val="ListParagraph"/>
        <w:numPr>
          <w:ilvl w:val="0"/>
          <w:numId w:val="19"/>
        </w:numPr>
        <w:rPr>
          <w:rFonts w:ascii="Aharoni" w:hAnsi="Aharoni" w:cs="Aharoni"/>
          <w:b/>
          <w:sz w:val="24"/>
          <w:szCs w:val="24"/>
        </w:rPr>
      </w:pPr>
      <w:r>
        <w:rPr>
          <w:b/>
          <w:sz w:val="24"/>
          <w:szCs w:val="24"/>
          <w:u w:val="single"/>
        </w:rPr>
        <w:t>No classes and holiday break from 12/20-1/3</w:t>
      </w:r>
    </w:p>
    <w:p w:rsidR="00C43646" w:rsidRPr="003B1D3D" w:rsidRDefault="00C43646" w:rsidP="003B1D3D">
      <w:pPr>
        <w:pStyle w:val="ListParagraph"/>
        <w:numPr>
          <w:ilvl w:val="0"/>
          <w:numId w:val="19"/>
        </w:numPr>
        <w:rPr>
          <w:rFonts w:ascii="Aharoni" w:hAnsi="Aharoni" w:cs="Aharoni"/>
          <w:b/>
          <w:sz w:val="24"/>
          <w:szCs w:val="24"/>
        </w:rPr>
      </w:pPr>
      <w:r>
        <w:rPr>
          <w:b/>
          <w:sz w:val="24"/>
          <w:szCs w:val="24"/>
          <w:u w:val="single"/>
        </w:rPr>
        <w:t xml:space="preserve">Men of Color </w:t>
      </w:r>
      <w:r w:rsidRPr="00C43646">
        <w:rPr>
          <w:sz w:val="24"/>
          <w:szCs w:val="24"/>
        </w:rPr>
        <w:t>return Spring Flex</w:t>
      </w:r>
      <w:r>
        <w:rPr>
          <w:b/>
          <w:sz w:val="24"/>
          <w:szCs w:val="24"/>
          <w:u w:val="single"/>
        </w:rPr>
        <w:t>- January 4th</w:t>
      </w:r>
    </w:p>
    <w:p w:rsidR="005B3D11" w:rsidRPr="00824B9B" w:rsidRDefault="005B3D11" w:rsidP="00824B9B"/>
    <w:sectPr w:rsidR="005B3D11" w:rsidRPr="00824B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8AC" w:rsidRDefault="000C18AC" w:rsidP="00C52BA3">
      <w:pPr>
        <w:spacing w:after="0" w:line="240" w:lineRule="auto"/>
      </w:pPr>
      <w:r>
        <w:separator/>
      </w:r>
    </w:p>
  </w:endnote>
  <w:endnote w:type="continuationSeparator" w:id="0">
    <w:p w:rsidR="000C18AC" w:rsidRDefault="000C18AC"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8AC" w:rsidRDefault="000C18AC" w:rsidP="00C52BA3">
      <w:pPr>
        <w:spacing w:after="0" w:line="240" w:lineRule="auto"/>
      </w:pPr>
      <w:r>
        <w:separator/>
      </w:r>
    </w:p>
  </w:footnote>
  <w:footnote w:type="continuationSeparator" w:id="0">
    <w:p w:rsidR="000C18AC" w:rsidRDefault="000C18AC" w:rsidP="00C52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D6309"/>
    <w:multiLevelType w:val="hybridMultilevel"/>
    <w:tmpl w:val="48F8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E71D5"/>
    <w:multiLevelType w:val="hybridMultilevel"/>
    <w:tmpl w:val="DFB22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1112"/>
    <w:multiLevelType w:val="hybridMultilevel"/>
    <w:tmpl w:val="4B6015BA"/>
    <w:lvl w:ilvl="0" w:tplc="FEF6CA36">
      <w:start w:val="1"/>
      <w:numFmt w:val="upperRoman"/>
      <w:lvlText w:val="%1."/>
      <w:lvlJc w:val="left"/>
      <w:pPr>
        <w:ind w:left="600" w:hanging="320"/>
        <w:jc w:val="right"/>
      </w:pPr>
      <w:rPr>
        <w:rFonts w:ascii="Times New Roman" w:eastAsia="Times New Roman" w:hAnsi="Times New Roman" w:hint="default"/>
        <w:spacing w:val="-4"/>
        <w:w w:val="100"/>
        <w:sz w:val="24"/>
        <w:szCs w:val="24"/>
      </w:rPr>
    </w:lvl>
    <w:lvl w:ilvl="1" w:tplc="EE62EAC6">
      <w:start w:val="1"/>
      <w:numFmt w:val="lowerLetter"/>
      <w:lvlText w:val="%2)"/>
      <w:lvlJc w:val="left"/>
      <w:pPr>
        <w:ind w:left="900" w:hanging="360"/>
      </w:pPr>
      <w:rPr>
        <w:rFonts w:ascii="Times New Roman" w:eastAsia="Times New Roman" w:hAnsi="Times New Roman" w:hint="default"/>
        <w:spacing w:val="-1"/>
        <w:w w:val="100"/>
        <w:sz w:val="24"/>
        <w:szCs w:val="24"/>
      </w:rPr>
    </w:lvl>
    <w:lvl w:ilvl="2" w:tplc="3F02B594">
      <w:start w:val="1"/>
      <w:numFmt w:val="bullet"/>
      <w:lvlText w:val="•"/>
      <w:lvlJc w:val="left"/>
      <w:pPr>
        <w:ind w:left="1975" w:hanging="360"/>
      </w:pPr>
      <w:rPr>
        <w:rFonts w:hint="default"/>
      </w:rPr>
    </w:lvl>
    <w:lvl w:ilvl="3" w:tplc="7988C5E4">
      <w:start w:val="1"/>
      <w:numFmt w:val="bullet"/>
      <w:lvlText w:val="•"/>
      <w:lvlJc w:val="left"/>
      <w:pPr>
        <w:ind w:left="2991" w:hanging="360"/>
      </w:pPr>
      <w:rPr>
        <w:rFonts w:hint="default"/>
      </w:rPr>
    </w:lvl>
    <w:lvl w:ilvl="4" w:tplc="5866A6E2">
      <w:start w:val="1"/>
      <w:numFmt w:val="bullet"/>
      <w:lvlText w:val="•"/>
      <w:lvlJc w:val="left"/>
      <w:pPr>
        <w:ind w:left="4006" w:hanging="360"/>
      </w:pPr>
      <w:rPr>
        <w:rFonts w:hint="default"/>
      </w:rPr>
    </w:lvl>
    <w:lvl w:ilvl="5" w:tplc="9C7A5FDA">
      <w:start w:val="1"/>
      <w:numFmt w:val="bullet"/>
      <w:lvlText w:val="•"/>
      <w:lvlJc w:val="left"/>
      <w:pPr>
        <w:ind w:left="5022" w:hanging="360"/>
      </w:pPr>
      <w:rPr>
        <w:rFonts w:hint="default"/>
      </w:rPr>
    </w:lvl>
    <w:lvl w:ilvl="6" w:tplc="CAD867A6">
      <w:start w:val="1"/>
      <w:numFmt w:val="bullet"/>
      <w:lvlText w:val="•"/>
      <w:lvlJc w:val="left"/>
      <w:pPr>
        <w:ind w:left="6037" w:hanging="360"/>
      </w:pPr>
      <w:rPr>
        <w:rFonts w:hint="default"/>
      </w:rPr>
    </w:lvl>
    <w:lvl w:ilvl="7" w:tplc="AA065C50">
      <w:start w:val="1"/>
      <w:numFmt w:val="bullet"/>
      <w:lvlText w:val="•"/>
      <w:lvlJc w:val="left"/>
      <w:pPr>
        <w:ind w:left="7053" w:hanging="360"/>
      </w:pPr>
      <w:rPr>
        <w:rFonts w:hint="default"/>
      </w:rPr>
    </w:lvl>
    <w:lvl w:ilvl="8" w:tplc="E8464550">
      <w:start w:val="1"/>
      <w:numFmt w:val="bullet"/>
      <w:lvlText w:val="•"/>
      <w:lvlJc w:val="left"/>
      <w:pPr>
        <w:ind w:left="8068" w:hanging="360"/>
      </w:pPr>
      <w:rPr>
        <w:rFonts w:hint="default"/>
      </w:rPr>
    </w:lvl>
  </w:abstractNum>
  <w:abstractNum w:abstractNumId="13"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60B84C44"/>
    <w:multiLevelType w:val="multilevel"/>
    <w:tmpl w:val="1B0877E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rPr>
        <w:rFonts w:ascii="Calibri" w:eastAsia="Times New Roman" w:hAnsi="Calibri" w:cs="Calibri"/>
      </w:r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18"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724A78"/>
    <w:multiLevelType w:val="hybridMultilevel"/>
    <w:tmpl w:val="F5683C7A"/>
    <w:lvl w:ilvl="0" w:tplc="78084B6C">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42D5E"/>
    <w:multiLevelType w:val="multilevel"/>
    <w:tmpl w:val="4F80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8"/>
  </w:num>
  <w:num w:numId="4">
    <w:abstractNumId w:val="15"/>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3"/>
  </w:num>
  <w:num w:numId="12">
    <w:abstractNumId w:val="16"/>
  </w:num>
  <w:num w:numId="13">
    <w:abstractNumId w:val="13"/>
  </w:num>
  <w:num w:numId="14">
    <w:abstractNumId w:val="0"/>
  </w:num>
  <w:num w:numId="15">
    <w:abstractNumId w:val="6"/>
  </w:num>
  <w:num w:numId="16">
    <w:abstractNumId w:val="22"/>
  </w:num>
  <w:num w:numId="17">
    <w:abstractNumId w:val="18"/>
  </w:num>
  <w:num w:numId="18">
    <w:abstractNumId w:val="5"/>
  </w:num>
  <w:num w:numId="19">
    <w:abstractNumId w:val="10"/>
  </w:num>
  <w:num w:numId="20">
    <w:abstractNumId w:val="19"/>
  </w:num>
  <w:num w:numId="21">
    <w:abstractNumId w:val="12"/>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36"/>
    <w:rsid w:val="00011B03"/>
    <w:rsid w:val="000232D7"/>
    <w:rsid w:val="00026784"/>
    <w:rsid w:val="00094B91"/>
    <w:rsid w:val="000A62A6"/>
    <w:rsid w:val="000B1956"/>
    <w:rsid w:val="000C18AC"/>
    <w:rsid w:val="000E2AF6"/>
    <w:rsid w:val="0010798C"/>
    <w:rsid w:val="00116A22"/>
    <w:rsid w:val="00117E99"/>
    <w:rsid w:val="00164BFD"/>
    <w:rsid w:val="00175EAF"/>
    <w:rsid w:val="00176FF7"/>
    <w:rsid w:val="0018732D"/>
    <w:rsid w:val="00193266"/>
    <w:rsid w:val="001A2FA4"/>
    <w:rsid w:val="001A77E8"/>
    <w:rsid w:val="001C12B7"/>
    <w:rsid w:val="001C4791"/>
    <w:rsid w:val="00212057"/>
    <w:rsid w:val="002144AD"/>
    <w:rsid w:val="0022074E"/>
    <w:rsid w:val="00227821"/>
    <w:rsid w:val="002600F2"/>
    <w:rsid w:val="00272095"/>
    <w:rsid w:val="002728FB"/>
    <w:rsid w:val="002760EC"/>
    <w:rsid w:val="0027679A"/>
    <w:rsid w:val="002B5BD1"/>
    <w:rsid w:val="002D4000"/>
    <w:rsid w:val="002F2307"/>
    <w:rsid w:val="0030020F"/>
    <w:rsid w:val="0033466F"/>
    <w:rsid w:val="00366CE6"/>
    <w:rsid w:val="00384669"/>
    <w:rsid w:val="003A17D5"/>
    <w:rsid w:val="003B1D3D"/>
    <w:rsid w:val="003C690D"/>
    <w:rsid w:val="003C7B83"/>
    <w:rsid w:val="003E4E1F"/>
    <w:rsid w:val="003E5FC2"/>
    <w:rsid w:val="003F3E65"/>
    <w:rsid w:val="003F7B26"/>
    <w:rsid w:val="004647D5"/>
    <w:rsid w:val="004A3572"/>
    <w:rsid w:val="004D0376"/>
    <w:rsid w:val="004E6205"/>
    <w:rsid w:val="0050534B"/>
    <w:rsid w:val="00515B36"/>
    <w:rsid w:val="005226F7"/>
    <w:rsid w:val="005376FF"/>
    <w:rsid w:val="00583A1B"/>
    <w:rsid w:val="00594440"/>
    <w:rsid w:val="005B3D11"/>
    <w:rsid w:val="005B5B8F"/>
    <w:rsid w:val="005C7599"/>
    <w:rsid w:val="005D6EFA"/>
    <w:rsid w:val="006139AA"/>
    <w:rsid w:val="00627F70"/>
    <w:rsid w:val="00641706"/>
    <w:rsid w:val="006546C1"/>
    <w:rsid w:val="006573A1"/>
    <w:rsid w:val="00666ECF"/>
    <w:rsid w:val="0068327F"/>
    <w:rsid w:val="006843A2"/>
    <w:rsid w:val="00686E97"/>
    <w:rsid w:val="00687D20"/>
    <w:rsid w:val="00694217"/>
    <w:rsid w:val="006B5E60"/>
    <w:rsid w:val="00764752"/>
    <w:rsid w:val="00790355"/>
    <w:rsid w:val="007924F2"/>
    <w:rsid w:val="0079729A"/>
    <w:rsid w:val="007A6E7F"/>
    <w:rsid w:val="007B6504"/>
    <w:rsid w:val="007B6983"/>
    <w:rsid w:val="007D5180"/>
    <w:rsid w:val="007D76A6"/>
    <w:rsid w:val="0082281F"/>
    <w:rsid w:val="00824B9B"/>
    <w:rsid w:val="008253D0"/>
    <w:rsid w:val="008254EF"/>
    <w:rsid w:val="008271FB"/>
    <w:rsid w:val="008514BA"/>
    <w:rsid w:val="00854629"/>
    <w:rsid w:val="008700E1"/>
    <w:rsid w:val="00871443"/>
    <w:rsid w:val="0089048E"/>
    <w:rsid w:val="008B2E1B"/>
    <w:rsid w:val="008D790F"/>
    <w:rsid w:val="008E067E"/>
    <w:rsid w:val="008F6556"/>
    <w:rsid w:val="00924AE7"/>
    <w:rsid w:val="0093046C"/>
    <w:rsid w:val="00943A56"/>
    <w:rsid w:val="009D7F69"/>
    <w:rsid w:val="009F5881"/>
    <w:rsid w:val="00A20556"/>
    <w:rsid w:val="00A24557"/>
    <w:rsid w:val="00A3620A"/>
    <w:rsid w:val="00A7413C"/>
    <w:rsid w:val="00A92911"/>
    <w:rsid w:val="00AF332D"/>
    <w:rsid w:val="00B05CF7"/>
    <w:rsid w:val="00B1693F"/>
    <w:rsid w:val="00B47809"/>
    <w:rsid w:val="00B53E31"/>
    <w:rsid w:val="00B5446F"/>
    <w:rsid w:val="00B72609"/>
    <w:rsid w:val="00BC1050"/>
    <w:rsid w:val="00C00989"/>
    <w:rsid w:val="00C0338A"/>
    <w:rsid w:val="00C3744A"/>
    <w:rsid w:val="00C43646"/>
    <w:rsid w:val="00C52BA3"/>
    <w:rsid w:val="00C52F12"/>
    <w:rsid w:val="00C54198"/>
    <w:rsid w:val="00C646C0"/>
    <w:rsid w:val="00C879AD"/>
    <w:rsid w:val="00CD2569"/>
    <w:rsid w:val="00CD2F97"/>
    <w:rsid w:val="00CE45B9"/>
    <w:rsid w:val="00CF6F54"/>
    <w:rsid w:val="00D01747"/>
    <w:rsid w:val="00D05C59"/>
    <w:rsid w:val="00D0735A"/>
    <w:rsid w:val="00D247F4"/>
    <w:rsid w:val="00D46A93"/>
    <w:rsid w:val="00D5469F"/>
    <w:rsid w:val="00D65F8D"/>
    <w:rsid w:val="00D73DEF"/>
    <w:rsid w:val="00DC5C31"/>
    <w:rsid w:val="00DD03C6"/>
    <w:rsid w:val="00DE0568"/>
    <w:rsid w:val="00DF7E94"/>
    <w:rsid w:val="00E135CB"/>
    <w:rsid w:val="00E20988"/>
    <w:rsid w:val="00E73CA1"/>
    <w:rsid w:val="00E82CF2"/>
    <w:rsid w:val="00E92AE5"/>
    <w:rsid w:val="00E94205"/>
    <w:rsid w:val="00EA605C"/>
    <w:rsid w:val="00F82F78"/>
    <w:rsid w:val="00F86D1A"/>
    <w:rsid w:val="00F907E7"/>
    <w:rsid w:val="00FB6994"/>
    <w:rsid w:val="00FC5953"/>
    <w:rsid w:val="00FD36C3"/>
    <w:rsid w:val="00FE06F6"/>
    <w:rsid w:val="00FE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paragraph" w:customStyle="1" w:styleId="Default">
    <w:name w:val="Default"/>
    <w:rsid w:val="001C47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60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4458">
      <w:bodyDiv w:val="1"/>
      <w:marLeft w:val="0"/>
      <w:marRight w:val="0"/>
      <w:marTop w:val="0"/>
      <w:marBottom w:val="0"/>
      <w:divBdr>
        <w:top w:val="none" w:sz="0" w:space="0" w:color="auto"/>
        <w:left w:val="none" w:sz="0" w:space="0" w:color="auto"/>
        <w:bottom w:val="none" w:sz="0" w:space="0" w:color="auto"/>
        <w:right w:val="none" w:sz="0" w:space="0" w:color="auto"/>
      </w:divBdr>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 w:id="20543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rddocs.com/ca/vcccd/Board.nsf/Public?open&amp;id=policies" TargetMode="External"/><Relationship Id="rId13" Type="http://schemas.openxmlformats.org/officeDocument/2006/relationships/hyperlink" Target="https://www.venturacollege.edu/about-ventura-college/college-events/arts-and-events" TargetMode="External"/><Relationship Id="rId3" Type="http://schemas.openxmlformats.org/officeDocument/2006/relationships/settings" Target="settings.xml"/><Relationship Id="rId7" Type="http://schemas.openxmlformats.org/officeDocument/2006/relationships/hyperlink" Target="https://www.boarddocs.com/ca/vcccd/Board.nsf/Public?open&amp;id=policies" TargetMode="External"/><Relationship Id="rId12" Type="http://schemas.openxmlformats.org/officeDocument/2006/relationships/hyperlink" Target="https://www.venturacollege.edu/about-ventura-college/college-events/arts-and-ev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boarddocs.com/ca/vcccd/Board.nsf/Public?open&amp;id=policies" TargetMode="External"/><Relationship Id="rId4" Type="http://schemas.openxmlformats.org/officeDocument/2006/relationships/webSettings" Target="webSettings.xml"/><Relationship Id="rId9" Type="http://schemas.openxmlformats.org/officeDocument/2006/relationships/hyperlink" Target="https://www.boarddocs.com/ca/vcccd/Board.nsf/Public?open&amp;id=polici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8632806E4948CFAA9AE3A37EF8D35C"/>
        <w:category>
          <w:name w:val="General"/>
          <w:gallery w:val="placeholder"/>
        </w:category>
        <w:types>
          <w:type w:val="bbPlcHdr"/>
        </w:types>
        <w:behaviors>
          <w:behavior w:val="content"/>
        </w:behaviors>
        <w:guid w:val="{04239BCA-F300-4272-BEE7-026B1F774CF7}"/>
      </w:docPartPr>
      <w:docPartBody>
        <w:p w:rsidR="00520A21" w:rsidRDefault="00AA033A" w:rsidP="00AA033A">
          <w:pPr>
            <w:pStyle w:val="F18632806E4948CFAA9AE3A37EF8D35C"/>
          </w:pPr>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B1"/>
    <w:rsid w:val="002669E7"/>
    <w:rsid w:val="00267957"/>
    <w:rsid w:val="0038651A"/>
    <w:rsid w:val="004A1890"/>
    <w:rsid w:val="00520A21"/>
    <w:rsid w:val="00577BA6"/>
    <w:rsid w:val="00695854"/>
    <w:rsid w:val="00706796"/>
    <w:rsid w:val="00876950"/>
    <w:rsid w:val="00A218FB"/>
    <w:rsid w:val="00AA033A"/>
    <w:rsid w:val="00D67584"/>
    <w:rsid w:val="00DD4FB1"/>
    <w:rsid w:val="00E85F19"/>
    <w:rsid w:val="00FD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33A"/>
    <w:rPr>
      <w:color w:val="808080"/>
    </w:rPr>
  </w:style>
  <w:style w:type="paragraph" w:customStyle="1" w:styleId="A6492408AD4F4B0B9E7C97EBA6B4DDE7">
    <w:name w:val="A6492408AD4F4B0B9E7C97EBA6B4DDE7"/>
    <w:rsid w:val="00DD4FB1"/>
  </w:style>
  <w:style w:type="paragraph" w:customStyle="1" w:styleId="F18632806E4948CFAA9AE3A37EF8D35C">
    <w:name w:val="F18632806E4948CFAA9AE3A37EF8D35C"/>
    <w:rsid w:val="00AA0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Kimberly Hoffmans</cp:lastModifiedBy>
  <cp:revision>7</cp:revision>
  <cp:lastPrinted>2018-10-18T22:51:00Z</cp:lastPrinted>
  <dcterms:created xsi:type="dcterms:W3CDTF">2018-11-21T17:28:00Z</dcterms:created>
  <dcterms:modified xsi:type="dcterms:W3CDTF">2018-11-21T19:50:00Z</dcterms:modified>
</cp:coreProperties>
</file>