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4FA1" w14:textId="07E60977" w:rsidR="1B4BDA66" w:rsidRDefault="1B4BDA66" w:rsidP="1B4BDA66">
      <w:pPr>
        <w:pStyle w:val="NoSpacing"/>
        <w:jc w:val="center"/>
        <w:rPr>
          <w:b/>
          <w:bCs/>
          <w:sz w:val="24"/>
          <w:szCs w:val="24"/>
        </w:rPr>
      </w:pPr>
      <w:bookmarkStart w:id="0" w:name="_GoBack"/>
      <w:bookmarkEnd w:id="0"/>
      <w:r w:rsidRPr="1B4BDA66">
        <w:rPr>
          <w:b/>
          <w:bCs/>
          <w:sz w:val="24"/>
          <w:szCs w:val="24"/>
        </w:rPr>
        <w:t>Ventura College Academic Senate</w:t>
      </w:r>
    </w:p>
    <w:p w14:paraId="5C76277B" w14:textId="580EFFB6" w:rsidR="1B4BDA66" w:rsidRDefault="1B4BDA66" w:rsidP="1B4BDA66">
      <w:pPr>
        <w:pStyle w:val="NoSpacing"/>
        <w:jc w:val="center"/>
        <w:rPr>
          <w:b/>
          <w:bCs/>
          <w:sz w:val="24"/>
          <w:szCs w:val="24"/>
        </w:rPr>
      </w:pPr>
      <w:r w:rsidRPr="1B4BDA66">
        <w:rPr>
          <w:b/>
          <w:bCs/>
          <w:sz w:val="24"/>
          <w:szCs w:val="24"/>
        </w:rPr>
        <w:t>Minutes</w:t>
      </w:r>
    </w:p>
    <w:p w14:paraId="5D8359AA" w14:textId="5271759D" w:rsidR="1B4BDA66" w:rsidRDefault="1B4BDA66" w:rsidP="1B4BDA66">
      <w:pPr>
        <w:pStyle w:val="NoSpacing"/>
        <w:jc w:val="center"/>
        <w:rPr>
          <w:b/>
          <w:bCs/>
          <w:sz w:val="24"/>
          <w:szCs w:val="24"/>
        </w:rPr>
      </w:pPr>
      <w:r w:rsidRPr="1B4BDA66">
        <w:rPr>
          <w:b/>
          <w:bCs/>
          <w:sz w:val="24"/>
          <w:szCs w:val="24"/>
        </w:rPr>
        <w:t>Thursday, February 21st,  2019</w:t>
      </w:r>
    </w:p>
    <w:p w14:paraId="050D8FB7" w14:textId="2C717F6C" w:rsidR="1B4BDA66" w:rsidRDefault="1B4BDA66" w:rsidP="1B4BDA66">
      <w:pPr>
        <w:pStyle w:val="NoSpacing"/>
        <w:jc w:val="center"/>
        <w:rPr>
          <w:b/>
          <w:bCs/>
          <w:sz w:val="24"/>
          <w:szCs w:val="24"/>
        </w:rPr>
      </w:pPr>
      <w:r w:rsidRPr="1B4BDA66">
        <w:rPr>
          <w:b/>
          <w:bCs/>
          <w:sz w:val="24"/>
          <w:szCs w:val="24"/>
        </w:rPr>
        <w:t>3:30-5:00pm</w:t>
      </w:r>
    </w:p>
    <w:p w14:paraId="4FEF6EBB" w14:textId="73128E95" w:rsidR="1B4BDA66" w:rsidRDefault="1B4BDA66" w:rsidP="1B4BDA66">
      <w:pPr>
        <w:pStyle w:val="NoSpacing"/>
        <w:jc w:val="center"/>
        <w:rPr>
          <w:b/>
          <w:bCs/>
          <w:sz w:val="24"/>
          <w:szCs w:val="24"/>
        </w:rPr>
      </w:pPr>
      <w:r w:rsidRPr="1B4BDA66">
        <w:rPr>
          <w:b/>
          <w:bCs/>
          <w:sz w:val="24"/>
          <w:szCs w:val="24"/>
        </w:rPr>
        <w:t>Multidiscipline Center West (MCW) – 312</w:t>
      </w:r>
    </w:p>
    <w:p w14:paraId="301C1F0B" w14:textId="5DFEB39E" w:rsidR="1B4BDA66" w:rsidRDefault="1B4BDA66" w:rsidP="1B4BDA66">
      <w:pPr>
        <w:spacing w:after="0" w:line="240" w:lineRule="auto"/>
        <w:jc w:val="center"/>
        <w:rPr>
          <w:rFonts w:ascii="Calibri" w:eastAsia="Calibri" w:hAnsi="Calibri" w:cs="Calibri"/>
          <w:b/>
          <w:bCs/>
          <w:sz w:val="24"/>
          <w:szCs w:val="24"/>
        </w:rPr>
      </w:pPr>
    </w:p>
    <w:p w14:paraId="65FB09DB" w14:textId="654C6508"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I. Call to Order at 3:32pm.  The following senators were present:</w:t>
      </w:r>
    </w:p>
    <w:p w14:paraId="3485D87C" w14:textId="2F2F5FB6" w:rsidR="1B4BDA66" w:rsidRDefault="1B4BDA66" w:rsidP="1B4BDA66">
      <w:pPr>
        <w:spacing w:after="0" w:line="240" w:lineRule="auto"/>
        <w:rPr>
          <w:rFonts w:ascii="Calibri" w:eastAsia="Calibri" w:hAnsi="Calibri" w:cs="Calibri"/>
          <w:b/>
          <w:bCs/>
          <w:sz w:val="24"/>
          <w:szCs w:val="24"/>
        </w:rPr>
      </w:pPr>
    </w:p>
    <w:p w14:paraId="67C8EF08" w14:textId="11153641"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b/>
          <w:bCs/>
          <w:sz w:val="24"/>
          <w:szCs w:val="24"/>
        </w:rPr>
        <w:t>Division: Visual Arts, Behavioral and Social Sciences and Languages</w:t>
      </w:r>
      <w:r w:rsidRPr="1B4BDA66">
        <w:rPr>
          <w:rFonts w:ascii="Calibri" w:eastAsia="Calibri" w:hAnsi="Calibri" w:cs="Calibri"/>
          <w:sz w:val="24"/>
          <w:szCs w:val="24"/>
        </w:rPr>
        <w:t>  </w:t>
      </w:r>
    </w:p>
    <w:p w14:paraId="2DFF27D6" w14:textId="52F3FC72"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Bill Hendricks (BH)--absent</w:t>
      </w:r>
    </w:p>
    <w:p w14:paraId="5110AC09" w14:textId="2630EF37"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Andrea Horrigan (AH)</w:t>
      </w:r>
    </w:p>
    <w:p w14:paraId="41F4FF51" w14:textId="2C3042E8" w:rsidR="1B4BDA66" w:rsidRDefault="1B4BDA66" w:rsidP="1B4BDA66">
      <w:pPr>
        <w:spacing w:after="0" w:line="240" w:lineRule="auto"/>
        <w:rPr>
          <w:rFonts w:ascii="Calibri" w:eastAsia="Calibri" w:hAnsi="Calibri" w:cs="Calibri"/>
          <w:sz w:val="24"/>
          <w:szCs w:val="24"/>
        </w:rPr>
      </w:pPr>
    </w:p>
    <w:p w14:paraId="02663E5B" w14:textId="30656263"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b/>
          <w:bCs/>
          <w:sz w:val="24"/>
          <w:szCs w:val="24"/>
        </w:rPr>
        <w:t>Division: Health, Kinesiology, Athletics and Performing Arts </w:t>
      </w:r>
      <w:r w:rsidRPr="1B4BDA66">
        <w:rPr>
          <w:rFonts w:ascii="Calibri" w:eastAsia="Calibri" w:hAnsi="Calibri" w:cs="Calibri"/>
          <w:sz w:val="24"/>
          <w:szCs w:val="24"/>
        </w:rPr>
        <w:t> </w:t>
      </w:r>
    </w:p>
    <w:p w14:paraId="7ADC9908" w14:textId="351437C8"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Brent Wilson (BW)</w:t>
      </w:r>
    </w:p>
    <w:p w14:paraId="1AC5A819" w14:textId="06FC4AC4"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Mary McDonough-Giles (MMG)</w:t>
      </w:r>
    </w:p>
    <w:p w14:paraId="4A328E4F" w14:textId="6E0A8185"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 </w:t>
      </w:r>
    </w:p>
    <w:p w14:paraId="53205F96" w14:textId="126A99FE"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b/>
          <w:bCs/>
          <w:sz w:val="24"/>
          <w:szCs w:val="24"/>
        </w:rPr>
        <w:t>Division: Sciences </w:t>
      </w:r>
      <w:r w:rsidR="1B4BDA66">
        <w:br/>
      </w:r>
      <w:r w:rsidRPr="1848E528">
        <w:rPr>
          <w:rFonts w:ascii="Calibri" w:eastAsia="Calibri" w:hAnsi="Calibri" w:cs="Calibri"/>
          <w:b/>
          <w:bCs/>
          <w:sz w:val="24"/>
          <w:szCs w:val="24"/>
        </w:rPr>
        <w:t>Kammy</w:t>
      </w:r>
      <w:r w:rsidRPr="1848E528">
        <w:rPr>
          <w:rFonts w:ascii="Calibri" w:eastAsia="Calibri" w:hAnsi="Calibri" w:cs="Calibri"/>
          <w:sz w:val="24"/>
          <w:szCs w:val="24"/>
        </w:rPr>
        <w:t> Algiers (KA) </w:t>
      </w:r>
      <w:r w:rsidR="1B4BDA66">
        <w:br/>
      </w:r>
      <w:r w:rsidRPr="1848E528">
        <w:rPr>
          <w:rFonts w:ascii="Calibri" w:eastAsia="Calibri" w:hAnsi="Calibri" w:cs="Calibri"/>
          <w:sz w:val="24"/>
          <w:szCs w:val="24"/>
        </w:rPr>
        <w:t>Chloe Branciforte (for Cari Lange) </w:t>
      </w:r>
      <w:r w:rsidR="1B4BDA66">
        <w:br/>
      </w:r>
      <w:r w:rsidRPr="1848E528">
        <w:rPr>
          <w:rFonts w:ascii="Calibri" w:eastAsia="Calibri" w:hAnsi="Calibri" w:cs="Calibri"/>
          <w:sz w:val="24"/>
          <w:szCs w:val="24"/>
        </w:rPr>
        <w:t>Erin Brocker (EB)--absent</w:t>
      </w:r>
    </w:p>
    <w:p w14:paraId="7B3F7AD6" w14:textId="15D0B8DA"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Hugh O’Neill (HON)--absent</w:t>
      </w:r>
    </w:p>
    <w:p w14:paraId="2A16A1CF" w14:textId="1C0E6728" w:rsidR="1B4BDA66" w:rsidRDefault="1B4BDA66" w:rsidP="1B4BDA66">
      <w:pPr>
        <w:spacing w:after="0" w:line="240" w:lineRule="auto"/>
        <w:rPr>
          <w:rFonts w:ascii="Calibri" w:eastAsia="Calibri" w:hAnsi="Calibri" w:cs="Calibri"/>
          <w:sz w:val="24"/>
          <w:szCs w:val="24"/>
        </w:rPr>
      </w:pPr>
    </w:p>
    <w:p w14:paraId="34E3EDA1" w14:textId="26BF56A3"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Division: English, Math &amp; Learning Resources</w:t>
      </w:r>
      <w:r w:rsidRPr="1848E528">
        <w:rPr>
          <w:rFonts w:ascii="Calibri" w:eastAsia="Calibri" w:hAnsi="Calibri" w:cs="Calibri"/>
          <w:b/>
          <w:bCs/>
          <w:sz w:val="24"/>
          <w:szCs w:val="24"/>
        </w:rPr>
        <w:t> </w:t>
      </w:r>
      <w:r w:rsidR="1B4BDA66">
        <w:br/>
      </w:r>
      <w:r w:rsidRPr="1848E528">
        <w:rPr>
          <w:rFonts w:ascii="Calibri" w:eastAsia="Calibri" w:hAnsi="Calibri" w:cs="Calibri"/>
          <w:b/>
          <w:bCs/>
          <w:sz w:val="24"/>
          <w:szCs w:val="24"/>
        </w:rPr>
        <w:t>Gabe </w:t>
      </w:r>
      <w:r w:rsidRPr="1848E528">
        <w:rPr>
          <w:rFonts w:ascii="Calibri" w:eastAsia="Calibri" w:hAnsi="Calibri" w:cs="Calibri"/>
          <w:sz w:val="24"/>
          <w:szCs w:val="24"/>
        </w:rPr>
        <w:t>Arquilevich (GA)--absent</w:t>
      </w:r>
      <w:r w:rsidR="1B4BDA66">
        <w:br/>
      </w:r>
      <w:r w:rsidRPr="1848E528">
        <w:rPr>
          <w:rFonts w:ascii="Calibri" w:eastAsia="Calibri" w:hAnsi="Calibri" w:cs="Calibri"/>
          <w:sz w:val="24"/>
          <w:szCs w:val="24"/>
        </w:rPr>
        <w:t>Chris Frederick (CF)</w:t>
      </w:r>
    </w:p>
    <w:p w14:paraId="3E54AE41" w14:textId="65B28A9C"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Jaclyn Walker (JW)--absent</w:t>
      </w:r>
      <w:r w:rsidR="1B4BDA66">
        <w:br/>
      </w:r>
      <w:r w:rsidRPr="1848E528">
        <w:rPr>
          <w:rFonts w:ascii="Calibri" w:eastAsia="Calibri" w:hAnsi="Calibri" w:cs="Calibri"/>
          <w:sz w:val="24"/>
          <w:szCs w:val="24"/>
        </w:rPr>
        <w:t>Donna Beatty (DB)</w:t>
      </w:r>
    </w:p>
    <w:p w14:paraId="3D9496BD" w14:textId="6423F5FE"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 </w:t>
      </w:r>
      <w:r>
        <w:br/>
      </w:r>
      <w:r w:rsidRPr="1B4BDA66">
        <w:rPr>
          <w:rFonts w:ascii="Calibri" w:eastAsia="Calibri" w:hAnsi="Calibri" w:cs="Calibri"/>
          <w:b/>
          <w:bCs/>
          <w:sz w:val="24"/>
          <w:szCs w:val="24"/>
        </w:rPr>
        <w:t>Division: Career Education</w:t>
      </w:r>
      <w:r w:rsidRPr="1B4BDA66">
        <w:rPr>
          <w:rFonts w:ascii="Calibri" w:eastAsia="Calibri" w:hAnsi="Calibri" w:cs="Calibri"/>
          <w:sz w:val="24"/>
          <w:szCs w:val="24"/>
        </w:rPr>
        <w:t>  </w:t>
      </w:r>
    </w:p>
    <w:p w14:paraId="349C1AF7" w14:textId="1DC2789A"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Roxanne Forde (RF)</w:t>
      </w:r>
      <w:r>
        <w:br/>
      </w:r>
      <w:r w:rsidRPr="1B4BDA66">
        <w:rPr>
          <w:rFonts w:ascii="Calibri" w:eastAsia="Calibri" w:hAnsi="Calibri" w:cs="Calibri"/>
          <w:sz w:val="24"/>
          <w:szCs w:val="24"/>
        </w:rPr>
        <w:t>Deanna Hall (DH)</w:t>
      </w:r>
    </w:p>
    <w:p w14:paraId="7BA1CA6C" w14:textId="620A6007"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Laura Woyach (LW)--absent </w:t>
      </w:r>
    </w:p>
    <w:p w14:paraId="77FBDD70" w14:textId="63449798"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 </w:t>
      </w:r>
      <w:r>
        <w:br/>
      </w:r>
      <w:r w:rsidRPr="1B4BDA66">
        <w:rPr>
          <w:rFonts w:ascii="Calibri" w:eastAsia="Calibri" w:hAnsi="Calibri" w:cs="Calibri"/>
          <w:b/>
          <w:bCs/>
          <w:sz w:val="24"/>
          <w:szCs w:val="24"/>
        </w:rPr>
        <w:t>Division: Student Services</w:t>
      </w:r>
      <w:r w:rsidRPr="1B4BDA66">
        <w:rPr>
          <w:rFonts w:ascii="Calibri" w:eastAsia="Calibri" w:hAnsi="Calibri" w:cs="Calibri"/>
          <w:sz w:val="24"/>
          <w:szCs w:val="24"/>
        </w:rPr>
        <w:t> </w:t>
      </w:r>
      <w:r>
        <w:br/>
      </w:r>
      <w:r w:rsidRPr="1B4BDA66">
        <w:rPr>
          <w:rFonts w:ascii="Calibri" w:eastAsia="Calibri" w:hAnsi="Calibri" w:cs="Calibri"/>
          <w:sz w:val="24"/>
          <w:szCs w:val="24"/>
        </w:rPr>
        <w:t>Paula Munoz (PM)</w:t>
      </w:r>
    </w:p>
    <w:p w14:paraId="5D109B70" w14:textId="134C307E" w:rsidR="1848E528"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Gema Sanchez (GS)--absent</w:t>
      </w:r>
    </w:p>
    <w:p w14:paraId="0D411BFA" w14:textId="4934DCC0"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Yia Vang (YV)</w:t>
      </w:r>
      <w:r w:rsidR="1B4BDA66">
        <w:br/>
      </w:r>
      <w:r w:rsidRPr="1848E528">
        <w:rPr>
          <w:rFonts w:ascii="Calibri" w:eastAsia="Calibri" w:hAnsi="Calibri" w:cs="Calibri"/>
          <w:sz w:val="24"/>
          <w:szCs w:val="24"/>
        </w:rPr>
        <w:t> </w:t>
      </w:r>
    </w:p>
    <w:p w14:paraId="7D84A26B" w14:textId="4AC9B7B5"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Curriculum Committee Liaison</w:t>
      </w:r>
      <w:r w:rsidRPr="1B4BDA66">
        <w:rPr>
          <w:rFonts w:ascii="Calibri" w:eastAsia="Calibri" w:hAnsi="Calibri" w:cs="Calibri"/>
          <w:b/>
          <w:bCs/>
          <w:sz w:val="24"/>
          <w:szCs w:val="24"/>
        </w:rPr>
        <w:t>  </w:t>
      </w:r>
    </w:p>
    <w:p w14:paraId="67B80D75" w14:textId="2AC0C9D3"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Michael Bowen (MB) </w:t>
      </w:r>
    </w:p>
    <w:p w14:paraId="32C0FE17" w14:textId="1819D256"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 </w:t>
      </w:r>
    </w:p>
    <w:p w14:paraId="6FAAC79A" w14:textId="129BB47D" w:rsidR="1B4BDA66" w:rsidRDefault="1848E528" w:rsidP="1848E528">
      <w:pPr>
        <w:spacing w:after="0" w:line="240" w:lineRule="auto"/>
        <w:rPr>
          <w:rFonts w:ascii="Calibri" w:eastAsia="Calibri" w:hAnsi="Calibri" w:cs="Calibri"/>
          <w:sz w:val="24"/>
          <w:szCs w:val="24"/>
        </w:rPr>
      </w:pPr>
      <w:r w:rsidRPr="1848E528">
        <w:rPr>
          <w:rFonts w:ascii="Calibri" w:eastAsia="Calibri" w:hAnsi="Calibri" w:cs="Calibri"/>
          <w:sz w:val="24"/>
          <w:szCs w:val="24"/>
        </w:rPr>
        <w:t>Senate Executive Team </w:t>
      </w:r>
      <w:r w:rsidR="1B4BDA66">
        <w:br/>
      </w:r>
      <w:r w:rsidRPr="1848E528">
        <w:rPr>
          <w:rFonts w:ascii="Calibri" w:eastAsia="Calibri" w:hAnsi="Calibri" w:cs="Calibri"/>
          <w:b/>
          <w:bCs/>
          <w:sz w:val="24"/>
          <w:szCs w:val="24"/>
        </w:rPr>
        <w:t>Lydia Morales (President) (LM)</w:t>
      </w:r>
      <w:r w:rsidRPr="1848E528">
        <w:rPr>
          <w:rFonts w:ascii="Calibri" w:eastAsia="Calibri" w:hAnsi="Calibri" w:cs="Calibri"/>
          <w:sz w:val="24"/>
          <w:szCs w:val="24"/>
        </w:rPr>
        <w:t>--absent</w:t>
      </w:r>
      <w:r w:rsidRPr="1848E528">
        <w:rPr>
          <w:rFonts w:ascii="Calibri" w:eastAsia="Calibri" w:hAnsi="Calibri" w:cs="Calibri"/>
          <w:b/>
          <w:bCs/>
          <w:sz w:val="24"/>
          <w:szCs w:val="24"/>
        </w:rPr>
        <w:t xml:space="preserve">  </w:t>
      </w:r>
    </w:p>
    <w:p w14:paraId="5896F607" w14:textId="08BF4CF7"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Philip Clinton (Vice-President) (PC) </w:t>
      </w:r>
    </w:p>
    <w:p w14:paraId="1A51ABA8" w14:textId="46A96571"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lastRenderedPageBreak/>
        <w:t>Colleen Coffey (Secretary) (CC)</w:t>
      </w:r>
    </w:p>
    <w:p w14:paraId="1CA9D9F3" w14:textId="31F225A1" w:rsidR="1B4BDA66" w:rsidRDefault="1B4BDA66" w:rsidP="1B4BDA66">
      <w:pPr>
        <w:spacing w:after="0" w:line="240" w:lineRule="auto"/>
        <w:rPr>
          <w:rFonts w:ascii="Calibri" w:eastAsia="Calibri" w:hAnsi="Calibri" w:cs="Calibri"/>
          <w:sz w:val="24"/>
          <w:szCs w:val="24"/>
        </w:rPr>
      </w:pPr>
      <w:r w:rsidRPr="1B4BDA66">
        <w:rPr>
          <w:rFonts w:ascii="Calibri" w:eastAsia="Calibri" w:hAnsi="Calibri" w:cs="Calibri"/>
          <w:sz w:val="24"/>
          <w:szCs w:val="24"/>
        </w:rPr>
        <w:t>Stephanie Branca (Treasurer) (SB)</w:t>
      </w:r>
    </w:p>
    <w:p w14:paraId="1B3CEC04" w14:textId="2C796A9F" w:rsidR="1B4BDA66" w:rsidRDefault="1B4BDA66" w:rsidP="1B4BDA66">
      <w:pPr>
        <w:spacing w:after="0" w:line="240" w:lineRule="auto"/>
        <w:rPr>
          <w:rFonts w:ascii="Calibri" w:eastAsia="Calibri" w:hAnsi="Calibri" w:cs="Calibri"/>
          <w:sz w:val="24"/>
          <w:szCs w:val="24"/>
        </w:rPr>
      </w:pPr>
    </w:p>
    <w:p w14:paraId="59CCC843" w14:textId="4AED2694"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II. Public Comments—not recorded.</w:t>
      </w:r>
    </w:p>
    <w:p w14:paraId="40CA7AF6" w14:textId="4590EB16" w:rsidR="1B4BDA66" w:rsidRDefault="1B4BDA66" w:rsidP="1B4BDA66">
      <w:pPr>
        <w:spacing w:after="0" w:line="240" w:lineRule="auto"/>
        <w:jc w:val="both"/>
        <w:rPr>
          <w:rFonts w:ascii="Calibri" w:eastAsia="Calibri" w:hAnsi="Calibri" w:cs="Calibri"/>
          <w:sz w:val="24"/>
          <w:szCs w:val="24"/>
        </w:rPr>
      </w:pPr>
    </w:p>
    <w:p w14:paraId="58EF6472" w14:textId="7DDAB0B9"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III. Acknowledgement of Guests: Jennifer Garner (Biology), Dorothy Farias (Agriculture), Rachel Johnson (Child Development)</w:t>
      </w:r>
    </w:p>
    <w:p w14:paraId="5819FED1" w14:textId="37CEC398" w:rsidR="1B4BDA66" w:rsidRDefault="1B4BDA66" w:rsidP="1B4BDA66">
      <w:pPr>
        <w:spacing w:after="0" w:line="240" w:lineRule="auto"/>
        <w:jc w:val="both"/>
        <w:rPr>
          <w:rFonts w:ascii="Calibri" w:eastAsia="Calibri" w:hAnsi="Calibri" w:cs="Calibri"/>
          <w:sz w:val="24"/>
          <w:szCs w:val="24"/>
        </w:rPr>
      </w:pPr>
    </w:p>
    <w:p w14:paraId="2ACDC868" w14:textId="77446C26"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IV. Informational Items</w:t>
      </w:r>
    </w:p>
    <w:p w14:paraId="1F8AC07C" w14:textId="00791F38"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a. Great Teachers seminar—PC informs senators about this upcoming opportunity.  Reminds them of protocol re: application/selection process.  If senators have any feedback about the process, senators should bring this to her attention right away so that this call for applicants.  Change to the form: on page 1 under “Accomodation Information”—fix wording “You would may need....”</w:t>
      </w:r>
    </w:p>
    <w:p w14:paraId="4F2FC72E" w14:textId="20ABA224" w:rsidR="1B4BDA66" w:rsidRDefault="1B4BDA66" w:rsidP="1B4BDA66">
      <w:pPr>
        <w:spacing w:after="0" w:line="240" w:lineRule="auto"/>
        <w:ind w:firstLine="720"/>
        <w:jc w:val="both"/>
        <w:rPr>
          <w:rFonts w:ascii="Calibri" w:eastAsia="Calibri" w:hAnsi="Calibri" w:cs="Calibri"/>
          <w:sz w:val="24"/>
          <w:szCs w:val="24"/>
        </w:rPr>
      </w:pPr>
    </w:p>
    <w:p w14:paraId="4C51445B" w14:textId="525DE591" w:rsidR="1B4BDA66" w:rsidRDefault="1848E528" w:rsidP="1848E528">
      <w:pPr>
        <w:spacing w:after="0" w:line="240" w:lineRule="auto"/>
        <w:ind w:firstLine="720"/>
        <w:jc w:val="both"/>
        <w:rPr>
          <w:rFonts w:ascii="Calibri" w:eastAsia="Calibri" w:hAnsi="Calibri" w:cs="Calibri"/>
          <w:sz w:val="24"/>
          <w:szCs w:val="24"/>
        </w:rPr>
      </w:pPr>
      <w:r w:rsidRPr="1848E528">
        <w:rPr>
          <w:rFonts w:ascii="Calibri" w:eastAsia="Calibri" w:hAnsi="Calibri" w:cs="Calibri"/>
          <w:sz w:val="24"/>
          <w:szCs w:val="24"/>
        </w:rPr>
        <w:t>b. Guided Pathways update (Colleen)--Thanks attendees for participating in the retreat.  No stewards meeting since last senate meeting (because of the retreat), next stewards meeting is tomorrow.  Replies to question about retreat and its focus—activities focused on how we onboard students and help them find their area of focus/major.</w:t>
      </w:r>
    </w:p>
    <w:p w14:paraId="6EEF5AA1" w14:textId="0CF105C9" w:rsidR="1B4BDA66" w:rsidRDefault="1B4BDA66" w:rsidP="1B4BDA66">
      <w:pPr>
        <w:spacing w:after="0" w:line="240" w:lineRule="auto"/>
        <w:ind w:firstLine="720"/>
        <w:jc w:val="both"/>
        <w:rPr>
          <w:rFonts w:ascii="Calibri" w:eastAsia="Calibri" w:hAnsi="Calibri" w:cs="Calibri"/>
          <w:sz w:val="24"/>
          <w:szCs w:val="24"/>
        </w:rPr>
      </w:pPr>
    </w:p>
    <w:p w14:paraId="1D5D7B64" w14:textId="45C91657" w:rsidR="1B4BDA66" w:rsidRDefault="1B4BDA66" w:rsidP="1B4BDA66">
      <w:pPr>
        <w:spacing w:after="0" w:line="240" w:lineRule="auto"/>
        <w:ind w:firstLine="720"/>
        <w:jc w:val="both"/>
        <w:rPr>
          <w:rFonts w:ascii="Calibri" w:eastAsia="Calibri" w:hAnsi="Calibri" w:cs="Calibri"/>
          <w:sz w:val="24"/>
          <w:szCs w:val="24"/>
        </w:rPr>
      </w:pPr>
    </w:p>
    <w:p w14:paraId="53421711" w14:textId="7A62D695"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c. SSC committee requested the SEA budget.--PM provides this update.  This committee has requested to see this budget but as a committee they have not yet received it.  This has proven an issue.  Guest Rachel Johnson is here and says that she is one of the tri-chairs on SSC and they have indeed received this request.  She will bring this up at the next neeting.  Part of the process of the SSC has been revamping that committee and working on purpose of the committee.  This is part of the larger process that the committee is still going through.  PM replies: this revamping of the committee has nothing to do with being able to see the budget.  She requests that RJ obtain this—as the faculty rep on that committee—right away.</w:t>
      </w:r>
    </w:p>
    <w:p w14:paraId="55EDFCC8" w14:textId="42B276EF" w:rsidR="1B4BDA66" w:rsidRDefault="1B4BDA66" w:rsidP="1B4BDA66">
      <w:pPr>
        <w:spacing w:after="0" w:line="240" w:lineRule="auto"/>
        <w:ind w:firstLine="720"/>
        <w:jc w:val="both"/>
        <w:rPr>
          <w:rFonts w:ascii="Calibri" w:eastAsia="Calibri" w:hAnsi="Calibri" w:cs="Calibri"/>
          <w:sz w:val="24"/>
          <w:szCs w:val="24"/>
        </w:rPr>
      </w:pPr>
    </w:p>
    <w:p w14:paraId="0BAAF59D" w14:textId="164C9C7A" w:rsidR="1B4BDA66" w:rsidRDefault="1B4BDA66" w:rsidP="1B4BDA66">
      <w:pPr>
        <w:spacing w:after="0" w:line="240" w:lineRule="auto"/>
        <w:ind w:firstLine="720"/>
        <w:jc w:val="both"/>
        <w:rPr>
          <w:rFonts w:ascii="Calibri" w:eastAsia="Calibri" w:hAnsi="Calibri" w:cs="Calibri"/>
          <w:sz w:val="24"/>
          <w:szCs w:val="24"/>
        </w:rPr>
      </w:pPr>
    </w:p>
    <w:p w14:paraId="09F5D660" w14:textId="2EDB269F" w:rsidR="1B4BDA66" w:rsidRDefault="1B4BDA66" w:rsidP="1B4BDA66">
      <w:pPr>
        <w:spacing w:after="0" w:line="240" w:lineRule="auto"/>
        <w:ind w:firstLine="720"/>
        <w:jc w:val="both"/>
        <w:rPr>
          <w:rFonts w:ascii="Calibri" w:eastAsia="Calibri" w:hAnsi="Calibri" w:cs="Calibri"/>
          <w:sz w:val="24"/>
          <w:szCs w:val="24"/>
          <w:vertAlign w:val="superscript"/>
        </w:rPr>
      </w:pPr>
      <w:r w:rsidRPr="1B4BDA66">
        <w:rPr>
          <w:rFonts w:ascii="Calibri" w:eastAsia="Calibri" w:hAnsi="Calibri" w:cs="Calibri"/>
          <w:sz w:val="24"/>
          <w:szCs w:val="24"/>
        </w:rPr>
        <w:t xml:space="preserve">d. Requested a date change for Campus wide Budget Presentation—PC: This will be held at 1:30 on March 7, 2019.  </w:t>
      </w:r>
    </w:p>
    <w:p w14:paraId="6804D9E1" w14:textId="1AB83B7D" w:rsidR="1B4BDA66" w:rsidRDefault="1B4BDA66" w:rsidP="1B4BDA66">
      <w:pPr>
        <w:spacing w:after="0" w:line="240" w:lineRule="auto"/>
        <w:ind w:firstLine="720"/>
        <w:jc w:val="both"/>
        <w:rPr>
          <w:rFonts w:ascii="Calibri" w:eastAsia="Calibri" w:hAnsi="Calibri" w:cs="Calibri"/>
          <w:color w:val="333333"/>
          <w:sz w:val="24"/>
          <w:szCs w:val="24"/>
        </w:rPr>
      </w:pPr>
    </w:p>
    <w:p w14:paraId="5DE99A77" w14:textId="03B9623D" w:rsidR="1B4BDA66" w:rsidRDefault="1B4BDA66" w:rsidP="1B4BDA66">
      <w:pPr>
        <w:spacing w:after="0" w:line="240" w:lineRule="auto"/>
        <w:ind w:firstLine="720"/>
        <w:jc w:val="both"/>
        <w:rPr>
          <w:rFonts w:ascii="Calibri" w:eastAsia="Calibri" w:hAnsi="Calibri" w:cs="Calibri"/>
          <w:color w:val="333333"/>
          <w:sz w:val="24"/>
          <w:szCs w:val="24"/>
        </w:rPr>
      </w:pPr>
    </w:p>
    <w:p w14:paraId="663B28CA" w14:textId="2AAB58E5"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V. Action Items</w:t>
      </w:r>
    </w:p>
    <w:p w14:paraId="3F746916" w14:textId="4A10C7B0"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a. Minutes 2/7/19--Motion by RF; second by AH.  Discussion: correction to the date in the header.  Fix Chloe’s name.  Vote: 2 abstensions.</w:t>
      </w:r>
    </w:p>
    <w:p w14:paraId="728F51ED" w14:textId="0E75FF9B" w:rsidR="1B4BDA66" w:rsidRDefault="1B4BDA66" w:rsidP="1B4BDA66">
      <w:pPr>
        <w:spacing w:after="0" w:line="240" w:lineRule="auto"/>
        <w:ind w:firstLine="720"/>
        <w:jc w:val="both"/>
        <w:rPr>
          <w:rFonts w:ascii="Calibri" w:eastAsia="Calibri" w:hAnsi="Calibri" w:cs="Calibri"/>
          <w:sz w:val="24"/>
          <w:szCs w:val="24"/>
        </w:rPr>
      </w:pPr>
    </w:p>
    <w:p w14:paraId="7F96C983" w14:textId="572E5DAA" w:rsidR="1B4BDA66" w:rsidRDefault="1B4BDA66" w:rsidP="1B4BDA66">
      <w:pPr>
        <w:spacing w:after="0" w:line="240" w:lineRule="auto"/>
        <w:ind w:firstLine="720"/>
        <w:jc w:val="both"/>
        <w:rPr>
          <w:rFonts w:ascii="Calibri" w:eastAsia="Calibri" w:hAnsi="Calibri" w:cs="Calibri"/>
          <w:sz w:val="24"/>
          <w:szCs w:val="24"/>
        </w:rPr>
      </w:pPr>
    </w:p>
    <w:p w14:paraId="2F575CA3" w14:textId="6435A4BE"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 xml:space="preserve">b. Recommended Utilization of Basic Needs statement on class Syllabi—KA suggests that we use the sentence that exists already on the website “Student Services, Basic Needs,”--that is the best wording for this purpose.  Discussion about whether this should be required or </w:t>
      </w:r>
      <w:r w:rsidRPr="1B4BDA66">
        <w:rPr>
          <w:rFonts w:ascii="Calibri" w:eastAsia="Calibri" w:hAnsi="Calibri" w:cs="Calibri"/>
          <w:sz w:val="24"/>
          <w:szCs w:val="24"/>
        </w:rPr>
        <w:lastRenderedPageBreak/>
        <w:t xml:space="preserve">recommended.  To clarify: we want to “recommend” this to faculty—it is not a “required” change to the faculty’s individual syllabi.  </w:t>
      </w:r>
    </w:p>
    <w:p w14:paraId="085806E0" w14:textId="3DD6AAAF" w:rsidR="1B4BDA66" w:rsidRDefault="1B4BDA66" w:rsidP="1B4BDA66">
      <w:pPr>
        <w:spacing w:after="0" w:line="240" w:lineRule="auto"/>
        <w:ind w:firstLine="720"/>
        <w:jc w:val="both"/>
        <w:rPr>
          <w:rFonts w:ascii="Calibri" w:eastAsia="Calibri" w:hAnsi="Calibri" w:cs="Calibri"/>
          <w:sz w:val="24"/>
          <w:szCs w:val="24"/>
        </w:rPr>
      </w:pPr>
    </w:p>
    <w:p w14:paraId="1D029277" w14:textId="493F691A" w:rsidR="1B4BDA66" w:rsidRDefault="1B4BDA66" w:rsidP="1B4BDA66">
      <w:pPr>
        <w:spacing w:after="0" w:line="240" w:lineRule="auto"/>
        <w:ind w:firstLine="720"/>
        <w:jc w:val="both"/>
        <w:rPr>
          <w:rFonts w:ascii="Calibri" w:eastAsia="Calibri" w:hAnsi="Calibri" w:cs="Calibri"/>
          <w:sz w:val="24"/>
          <w:szCs w:val="24"/>
        </w:rPr>
      </w:pPr>
    </w:p>
    <w:p w14:paraId="6C4F785D" w14:textId="12E47F1D"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VI. Discussion Items:</w:t>
      </w:r>
    </w:p>
    <w:p w14:paraId="29D96209" w14:textId="379A3BAB"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a. The Honors Program (Time certain 3:35)--Marian cannot be here so this has been</w:t>
      </w:r>
    </w:p>
    <w:p w14:paraId="71FAF28F" w14:textId="649B44D0"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 xml:space="preserve">tabled.  </w:t>
      </w:r>
    </w:p>
    <w:p w14:paraId="726EBE85" w14:textId="7793656E" w:rsidR="1B4BDA66" w:rsidRDefault="1B4BDA66" w:rsidP="1B4BDA66">
      <w:pPr>
        <w:spacing w:after="0" w:line="240" w:lineRule="auto"/>
        <w:ind w:left="2115" w:hanging="360"/>
        <w:jc w:val="both"/>
        <w:rPr>
          <w:rFonts w:ascii="Calibri" w:eastAsia="Calibri" w:hAnsi="Calibri" w:cs="Calibri"/>
          <w:sz w:val="24"/>
          <w:szCs w:val="24"/>
        </w:rPr>
      </w:pPr>
    </w:p>
    <w:p w14:paraId="2CDADE8C" w14:textId="398CE52C" w:rsidR="1B4BDA66" w:rsidRDefault="1B4BDA66" w:rsidP="1B4BDA66">
      <w:pPr>
        <w:spacing w:after="0" w:line="240" w:lineRule="auto"/>
        <w:ind w:left="2115" w:hanging="360"/>
        <w:jc w:val="both"/>
        <w:rPr>
          <w:rFonts w:ascii="Calibri" w:eastAsia="Calibri" w:hAnsi="Calibri" w:cs="Calibri"/>
          <w:sz w:val="24"/>
          <w:szCs w:val="24"/>
        </w:rPr>
      </w:pPr>
    </w:p>
    <w:p w14:paraId="3F9A0062" w14:textId="3C1C0405"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b. Professional Development—A handout is passed around re: the composition of this</w:t>
      </w:r>
    </w:p>
    <w:p w14:paraId="1132884F" w14:textId="4A271014"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 xml:space="preserve">committee and its fit within the committee structure of the college.  PM makes the suggestion that the Academic Senate have its own PD advisory group; Classified Senate to have their own; have a committee of one faculty, one staff, and one admin (maybe the co-chairs of the sub-committees) to meet the purposes of the legislative charge.  KA: Concern that if the group stays an “advisory group” it does not have to have a membership that is inclusive.  PC: Reports back on a recent meeting with Dr. Bell between Classified &amp; Academic senate leadership teams.  </w:t>
      </w:r>
    </w:p>
    <w:p w14:paraId="14DE4690" w14:textId="150E16C3" w:rsidR="1B4BDA66" w:rsidRDefault="1B4BDA66" w:rsidP="1B4BDA66">
      <w:pPr>
        <w:spacing w:after="0" w:line="240" w:lineRule="auto"/>
        <w:jc w:val="both"/>
        <w:rPr>
          <w:rFonts w:ascii="Calibri" w:eastAsia="Calibri" w:hAnsi="Calibri" w:cs="Calibri"/>
          <w:sz w:val="24"/>
          <w:szCs w:val="24"/>
        </w:rPr>
      </w:pPr>
    </w:p>
    <w:p w14:paraId="3D1F40F9" w14:textId="4EC8AC0B"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 xml:space="preserve">PM’s suggestion: “Committee” would have 3 members.  </w:t>
      </w:r>
    </w:p>
    <w:p w14:paraId="6C9ECEEF" w14:textId="2658882A"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Two separate advisory groups beneath that committee that report back to their respective senates.</w:t>
      </w:r>
    </w:p>
    <w:p w14:paraId="0225D9A3" w14:textId="2F2F37B6" w:rsidR="1B4BDA66" w:rsidRDefault="1B4BDA66" w:rsidP="1B4BDA66">
      <w:pPr>
        <w:spacing w:after="0" w:line="240" w:lineRule="auto"/>
        <w:jc w:val="both"/>
        <w:rPr>
          <w:rFonts w:ascii="Calibri" w:eastAsia="Calibri" w:hAnsi="Calibri" w:cs="Calibri"/>
          <w:sz w:val="24"/>
          <w:szCs w:val="24"/>
        </w:rPr>
      </w:pPr>
    </w:p>
    <w:p w14:paraId="2BFECC9C" w14:textId="5DAF0809"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PC’s suggestion: Use a more typical 9+9+1 structure for the “committee”.  The admin would be a non-voting member.  Then underneath that “committee box” would be a faculty-only advisory group that would report to both the Academic Senate and the 9+9+1 committee (because the 9+9+1 would have the purse strings).  Classified senate would have its own advisory committee that would report back to its senate and that 9+9+1 committee.</w:t>
      </w:r>
    </w:p>
    <w:p w14:paraId="2E68D1EB" w14:textId="23B50D3F" w:rsidR="1B4BDA66" w:rsidRDefault="1B4BDA66" w:rsidP="1B4BDA66">
      <w:pPr>
        <w:spacing w:after="0" w:line="240" w:lineRule="auto"/>
        <w:jc w:val="both"/>
        <w:rPr>
          <w:rFonts w:ascii="Calibri" w:eastAsia="Calibri" w:hAnsi="Calibri" w:cs="Calibri"/>
          <w:sz w:val="24"/>
          <w:szCs w:val="24"/>
        </w:rPr>
      </w:pPr>
    </w:p>
    <w:p w14:paraId="3CC8D1FD" w14:textId="5C463776"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 xml:space="preserve">The one key issue to be resolved is what is the structure of that top committee?  Will it just be 3?  Will it be 9+9+1?  Will it be fewer than 19?  </w:t>
      </w:r>
    </w:p>
    <w:p w14:paraId="20BF7A56" w14:textId="3CC5E84C" w:rsidR="1B4BDA66" w:rsidRDefault="1B4BDA66" w:rsidP="1B4BDA66">
      <w:pPr>
        <w:spacing w:after="0" w:line="240" w:lineRule="auto"/>
        <w:jc w:val="both"/>
        <w:rPr>
          <w:rFonts w:ascii="Calibri" w:eastAsia="Calibri" w:hAnsi="Calibri" w:cs="Calibri"/>
          <w:sz w:val="24"/>
          <w:szCs w:val="24"/>
        </w:rPr>
      </w:pPr>
    </w:p>
    <w:p w14:paraId="29F0922F" w14:textId="072E22DC"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 xml:space="preserve">Senators discuss the merits of these different models. </w:t>
      </w:r>
    </w:p>
    <w:p w14:paraId="1CE5A8E4" w14:textId="580C8E2F" w:rsidR="1B4BDA66" w:rsidRDefault="1B4BDA66" w:rsidP="1B4BDA66">
      <w:pPr>
        <w:spacing w:after="0" w:line="240" w:lineRule="auto"/>
        <w:jc w:val="both"/>
        <w:rPr>
          <w:rFonts w:ascii="Calibri" w:eastAsia="Calibri" w:hAnsi="Calibri" w:cs="Calibri"/>
          <w:sz w:val="24"/>
          <w:szCs w:val="24"/>
        </w:rPr>
      </w:pPr>
    </w:p>
    <w:p w14:paraId="4ED53D68" w14:textId="44259A18"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 xml:space="preserve">PC asks senators about what number seems right-sized for the committee?  PC prefers 9+9+1, but he is open to other suggestions.  </w:t>
      </w:r>
    </w:p>
    <w:p w14:paraId="0F424F95" w14:textId="332B50A0" w:rsidR="1B4BDA66" w:rsidRDefault="1B4BDA66" w:rsidP="1B4BDA66">
      <w:pPr>
        <w:spacing w:after="0" w:line="240" w:lineRule="auto"/>
        <w:jc w:val="both"/>
        <w:rPr>
          <w:rFonts w:ascii="Calibri" w:eastAsia="Calibri" w:hAnsi="Calibri" w:cs="Calibri"/>
          <w:sz w:val="24"/>
          <w:szCs w:val="24"/>
        </w:rPr>
      </w:pPr>
    </w:p>
    <w:p w14:paraId="441C5CBC" w14:textId="075E91D3"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 xml:space="preserve">Faculty Academy: This has been an object of interest of the PD committee with an intention of revamping this program.  Kim asked KA to have the senate prepare and present a proposal for the Faculty Academy (so that it could be considered alongside the proposal from the PD committee).  KA passes a handout of the draft senate proposal and reviews with the senators.  </w:t>
      </w:r>
    </w:p>
    <w:p w14:paraId="0E3789B0" w14:textId="082ED404" w:rsidR="1B4BDA66" w:rsidRDefault="1B4BDA66" w:rsidP="1B4BDA66">
      <w:pPr>
        <w:spacing w:after="0" w:line="240" w:lineRule="auto"/>
        <w:jc w:val="both"/>
        <w:rPr>
          <w:rFonts w:ascii="Calibri" w:eastAsia="Calibri" w:hAnsi="Calibri" w:cs="Calibri"/>
          <w:sz w:val="24"/>
          <w:szCs w:val="24"/>
        </w:rPr>
      </w:pPr>
    </w:p>
    <w:p w14:paraId="3F7FB3E8" w14:textId="67EBAE9E" w:rsidR="1B4BDA66" w:rsidRDefault="62358015" w:rsidP="62358015">
      <w:pPr>
        <w:spacing w:after="0" w:line="240" w:lineRule="auto"/>
        <w:jc w:val="both"/>
        <w:rPr>
          <w:rFonts w:ascii="Calibri" w:eastAsia="Calibri" w:hAnsi="Calibri" w:cs="Calibri"/>
          <w:sz w:val="24"/>
          <w:szCs w:val="24"/>
        </w:rPr>
      </w:pPr>
      <w:r w:rsidRPr="62358015">
        <w:rPr>
          <w:rFonts w:ascii="Calibri" w:eastAsia="Calibri" w:hAnsi="Calibri" w:cs="Calibri"/>
          <w:sz w:val="24"/>
          <w:szCs w:val="24"/>
        </w:rPr>
        <w:t xml:space="preserve">Comments from the senators: PM: Intention to close equity gaps.  Not enough specificity re: what we are doing to serve the students of color.  PM does not believe the data that shows the equity gaps that are closing.  KA asks her to provide additional language to potentially add to this proposal.  </w:t>
      </w:r>
    </w:p>
    <w:p w14:paraId="3081B31D" w14:textId="1BAB1CC8" w:rsidR="1B4BDA66" w:rsidRDefault="1B4BDA66" w:rsidP="1B4BDA66">
      <w:pPr>
        <w:spacing w:after="0" w:line="240" w:lineRule="auto"/>
        <w:jc w:val="both"/>
        <w:rPr>
          <w:rFonts w:ascii="Calibri" w:eastAsia="Calibri" w:hAnsi="Calibri" w:cs="Calibri"/>
          <w:sz w:val="24"/>
          <w:szCs w:val="24"/>
        </w:rPr>
      </w:pPr>
    </w:p>
    <w:p w14:paraId="532EC52A" w14:textId="14ABE0DF"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 xml:space="preserve">Lydia wanted blessing to send this onto the VP.  CB: We need to have our voice heard—and right away—on this subject.  Otherwise, the VP may conclude that the AS does not care because we are silent.  </w:t>
      </w:r>
    </w:p>
    <w:p w14:paraId="078E3FF3" w14:textId="35BBF5A0" w:rsidR="1B4BDA66" w:rsidRDefault="1B4BDA66" w:rsidP="1B4BDA66">
      <w:pPr>
        <w:spacing w:after="0" w:line="240" w:lineRule="auto"/>
        <w:jc w:val="both"/>
        <w:rPr>
          <w:rFonts w:ascii="Calibri" w:eastAsia="Calibri" w:hAnsi="Calibri" w:cs="Calibri"/>
          <w:sz w:val="24"/>
          <w:szCs w:val="24"/>
        </w:rPr>
      </w:pPr>
    </w:p>
    <w:p w14:paraId="10372BDD" w14:textId="699C301D" w:rsidR="1B4BDA66" w:rsidRDefault="62358015" w:rsidP="62358015">
      <w:pPr>
        <w:spacing w:after="0" w:line="240" w:lineRule="auto"/>
        <w:jc w:val="both"/>
        <w:rPr>
          <w:rFonts w:ascii="Calibri" w:eastAsia="Calibri" w:hAnsi="Calibri" w:cs="Calibri"/>
          <w:sz w:val="24"/>
          <w:szCs w:val="24"/>
        </w:rPr>
      </w:pPr>
      <w:r w:rsidRPr="62358015">
        <w:rPr>
          <w:rFonts w:ascii="Calibri" w:eastAsia="Calibri" w:hAnsi="Calibri" w:cs="Calibri"/>
          <w:sz w:val="24"/>
          <w:szCs w:val="24"/>
        </w:rPr>
        <w:t>Permission to send both the letter from Lydia and the proposal (via Lydia) to the VP.  The senators concur.  PM alleges that the senators’ agreement to have Lydia forward this to Kim constitutes a violation of the Brown Act.  One other person (MB) agrees with her allegation.</w:t>
      </w:r>
    </w:p>
    <w:p w14:paraId="248D6135" w14:textId="36023B03" w:rsidR="1B4BDA66" w:rsidRDefault="1B4BDA66" w:rsidP="1B4BDA66">
      <w:pPr>
        <w:spacing w:after="0" w:line="240" w:lineRule="auto"/>
        <w:jc w:val="both"/>
        <w:rPr>
          <w:rFonts w:ascii="Calibri" w:eastAsia="Calibri" w:hAnsi="Calibri" w:cs="Calibri"/>
          <w:sz w:val="24"/>
          <w:szCs w:val="24"/>
        </w:rPr>
      </w:pPr>
    </w:p>
    <w:p w14:paraId="220EA332" w14:textId="66EAD467"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 xml:space="preserve">Report from a faculty member who is participating in the New Faculty Experience—they are not meeting this semester, though they did meet last semester.  Apparently the faculty facilitators are occupied with other projects/concerns this semester.  </w:t>
      </w:r>
    </w:p>
    <w:p w14:paraId="36805B10" w14:textId="26AC49D2" w:rsidR="1B4BDA66" w:rsidRDefault="1B4BDA66" w:rsidP="1B4BDA66">
      <w:pPr>
        <w:spacing w:after="0" w:line="240" w:lineRule="auto"/>
        <w:ind w:left="720"/>
        <w:jc w:val="both"/>
        <w:rPr>
          <w:rFonts w:ascii="Calibri" w:eastAsia="Calibri" w:hAnsi="Calibri" w:cs="Calibri"/>
          <w:sz w:val="24"/>
          <w:szCs w:val="24"/>
        </w:rPr>
      </w:pPr>
    </w:p>
    <w:p w14:paraId="6BBC4FCF" w14:textId="1164FCB7" w:rsidR="1B4BDA66" w:rsidRDefault="1848E528" w:rsidP="1848E528">
      <w:pPr>
        <w:spacing w:after="0" w:line="240" w:lineRule="auto"/>
        <w:ind w:left="720"/>
        <w:jc w:val="both"/>
        <w:rPr>
          <w:rFonts w:ascii="Calibri" w:eastAsia="Calibri" w:hAnsi="Calibri" w:cs="Calibri"/>
          <w:sz w:val="24"/>
          <w:szCs w:val="24"/>
        </w:rPr>
      </w:pPr>
      <w:r w:rsidRPr="1848E528">
        <w:rPr>
          <w:rFonts w:ascii="Calibri" w:eastAsia="Calibri" w:hAnsi="Calibri" w:cs="Calibri"/>
          <w:sz w:val="24"/>
          <w:szCs w:val="24"/>
        </w:rPr>
        <w:t xml:space="preserve">c. Resolution re Not-For-Credit Courses/EWD: Jennifer Garner is here as a guest.  </w:t>
      </w:r>
    </w:p>
    <w:p w14:paraId="5C92ED4D" w14:textId="4DDB2980"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 xml:space="preserve">“There was a flurry of activity” on Wed (after the BOT meeting) re: Alexandra Wright.  Dr. Wright reportedly interrogated Jennifer’s industry contact (Rosemarie).  Indicated that “because of her” the BOT was in an uproar and Jennifer was not speaking to her (Alex).  But says that they can “still collaborate” by giving funds to an apprenticeship program.  Rosemarie is ready to wash her hands of all of us at VC.  Jennifer is meeting in person with Rosemarie next week to try and reassure and repair our relationship.  Industry has discovered how much less they would be charged by simply sending the student through VC, but so far this has been grant-funded so that potential issue has not yet come to the fore.    </w:t>
      </w:r>
    </w:p>
    <w:p w14:paraId="357FF726" w14:textId="474DA384"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 xml:space="preserve">Dorothy: She is finding out about everything after the fact from industry contacts who have been in contact with Alex and assume that Dorothy is working side-by-side with her.  Ag supervisor training is being billed as an official program—but there is no genuine certificate in this.  Alex got funding for a “certificate” via a grant.  But these are not for credit, they are not real campus programs, but she is going to have industry paying for this.  Jennifer &amp; Dorothy were at a meeting today wherein an individual from industry told them he was asked to “teach Food Safety for </w:t>
      </w:r>
      <w:r w:rsidRPr="1848E528">
        <w:rPr>
          <w:rFonts w:ascii="Calibri" w:eastAsia="Calibri" w:hAnsi="Calibri" w:cs="Calibri"/>
          <w:i/>
          <w:iCs/>
          <w:sz w:val="24"/>
          <w:szCs w:val="24"/>
        </w:rPr>
        <w:t xml:space="preserve">Ventura College.”  </w:t>
      </w:r>
      <w:r w:rsidRPr="1848E528">
        <w:rPr>
          <w:rFonts w:ascii="Calibri" w:eastAsia="Calibri" w:hAnsi="Calibri" w:cs="Calibri"/>
          <w:sz w:val="24"/>
          <w:szCs w:val="24"/>
        </w:rPr>
        <w:t xml:space="preserve">Senators sees this as an </w:t>
      </w:r>
      <w:r w:rsidRPr="1848E528">
        <w:rPr>
          <w:rFonts w:ascii="Calibri" w:eastAsia="Calibri" w:hAnsi="Calibri" w:cs="Calibri"/>
          <w:i/>
          <w:iCs/>
          <w:sz w:val="24"/>
          <w:szCs w:val="24"/>
        </w:rPr>
        <w:t>enormous</w:t>
      </w:r>
      <w:r w:rsidRPr="1848E528">
        <w:rPr>
          <w:rFonts w:ascii="Calibri" w:eastAsia="Calibri" w:hAnsi="Calibri" w:cs="Calibri"/>
          <w:sz w:val="24"/>
          <w:szCs w:val="24"/>
        </w:rPr>
        <w:t xml:space="preserve"> problem.  Scheduling is on our campus; our name is used on their materials; everything about this is intentionally deceptive.  </w:t>
      </w:r>
    </w:p>
    <w:p w14:paraId="2FBC0B50" w14:textId="05D13DA7" w:rsidR="1B4BDA66" w:rsidRDefault="1B4BDA66" w:rsidP="1B4BDA66">
      <w:pPr>
        <w:spacing w:after="0" w:line="240" w:lineRule="auto"/>
        <w:jc w:val="both"/>
        <w:rPr>
          <w:rFonts w:ascii="Calibri" w:eastAsia="Calibri" w:hAnsi="Calibri" w:cs="Calibri"/>
          <w:sz w:val="24"/>
          <w:szCs w:val="24"/>
        </w:rPr>
      </w:pPr>
    </w:p>
    <w:p w14:paraId="59C2F37B" w14:textId="06159C6A"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Help to revise/polish this resolution: Deanna and Jennifer will help PC.</w:t>
      </w:r>
    </w:p>
    <w:p w14:paraId="50F091AA" w14:textId="4BB8B172" w:rsidR="1B4BDA66" w:rsidRDefault="1B4BDA66" w:rsidP="1B4BDA66">
      <w:pPr>
        <w:spacing w:after="0" w:line="240" w:lineRule="auto"/>
        <w:jc w:val="both"/>
        <w:rPr>
          <w:rFonts w:ascii="Calibri" w:eastAsia="Calibri" w:hAnsi="Calibri" w:cs="Calibri"/>
          <w:sz w:val="24"/>
          <w:szCs w:val="24"/>
        </w:rPr>
      </w:pPr>
    </w:p>
    <w:p w14:paraId="00D134B4" w14:textId="57F39297"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Senators will not wait (despite Dr. Gillespie’s request that we do so).  Straw poll: unanimous vote that senate move ahead with all deliberate speed to stop this.</w:t>
      </w:r>
    </w:p>
    <w:p w14:paraId="3BED4B94" w14:textId="103C5560" w:rsidR="1B4BDA66" w:rsidRDefault="1B4BDA66" w:rsidP="1B4BDA66">
      <w:pPr>
        <w:spacing w:after="0" w:line="240" w:lineRule="auto"/>
        <w:ind w:left="720"/>
        <w:jc w:val="both"/>
        <w:rPr>
          <w:rFonts w:ascii="Calibri" w:eastAsia="Calibri" w:hAnsi="Calibri" w:cs="Calibri"/>
          <w:sz w:val="24"/>
          <w:szCs w:val="24"/>
        </w:rPr>
      </w:pPr>
    </w:p>
    <w:p w14:paraId="5E675B95" w14:textId="110BF04F" w:rsidR="1B4BDA66" w:rsidRDefault="1B4BDA66" w:rsidP="1B4BDA66">
      <w:pPr>
        <w:spacing w:after="0" w:line="240" w:lineRule="auto"/>
        <w:ind w:left="720"/>
        <w:jc w:val="both"/>
        <w:rPr>
          <w:rFonts w:ascii="Calibri" w:eastAsia="Calibri" w:hAnsi="Calibri" w:cs="Calibri"/>
          <w:sz w:val="24"/>
          <w:szCs w:val="24"/>
        </w:rPr>
      </w:pPr>
    </w:p>
    <w:p w14:paraId="610599DF" w14:textId="010231C7"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VII. President’s Report (time certain 4:45)</w:t>
      </w:r>
    </w:p>
    <w:p w14:paraId="6559E6E6" w14:textId="1EBFC8B5" w:rsidR="1B4BDA66" w:rsidRDefault="1B4BDA66" w:rsidP="1B4BDA66">
      <w:pPr>
        <w:spacing w:after="0" w:line="240" w:lineRule="auto"/>
        <w:jc w:val="both"/>
        <w:rPr>
          <w:rFonts w:ascii="Calibri" w:eastAsia="Calibri" w:hAnsi="Calibri" w:cs="Calibri"/>
          <w:sz w:val="24"/>
          <w:szCs w:val="24"/>
        </w:rPr>
      </w:pPr>
    </w:p>
    <w:p w14:paraId="61E64FDD" w14:textId="61187A1C"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PC briefly reviews LM’s report (which senators received in writing).  Senators ask questions.</w:t>
      </w:r>
    </w:p>
    <w:p w14:paraId="7F73919C" w14:textId="66B7FEC4" w:rsidR="1B4BDA66" w:rsidRDefault="1848E528" w:rsidP="1848E528">
      <w:pPr>
        <w:spacing w:after="0" w:line="240" w:lineRule="auto"/>
        <w:jc w:val="both"/>
        <w:rPr>
          <w:rFonts w:ascii="Calibri" w:eastAsia="Calibri" w:hAnsi="Calibri" w:cs="Calibri"/>
          <w:sz w:val="24"/>
          <w:szCs w:val="24"/>
        </w:rPr>
      </w:pPr>
      <w:r w:rsidRPr="1848E528">
        <w:rPr>
          <w:rFonts w:ascii="Calibri" w:eastAsia="Calibri" w:hAnsi="Calibri" w:cs="Calibri"/>
          <w:sz w:val="24"/>
          <w:szCs w:val="24"/>
        </w:rPr>
        <w:t>PM wonders aloud about the timing of the presentation of resolutions to the college president and/or the chancellor.  Are we alerting them to senate resolutions before they are read to the BOT?  PC replies that this question will need to asked to LM.</w:t>
      </w:r>
    </w:p>
    <w:p w14:paraId="740CBC6B" w14:textId="6D6EA611" w:rsidR="1B4BDA66" w:rsidRDefault="1B4BDA66" w:rsidP="1B4BDA66">
      <w:pPr>
        <w:spacing w:after="0" w:line="240" w:lineRule="auto"/>
        <w:jc w:val="both"/>
        <w:rPr>
          <w:rFonts w:ascii="Calibri" w:eastAsia="Calibri" w:hAnsi="Calibri" w:cs="Calibri"/>
          <w:sz w:val="24"/>
          <w:szCs w:val="24"/>
        </w:rPr>
      </w:pPr>
    </w:p>
    <w:p w14:paraId="51B929AD" w14:textId="04E002B0"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lastRenderedPageBreak/>
        <w:t>VIII. Senate Subcommittees/Task Forces/Work Groups Reports</w:t>
      </w:r>
    </w:p>
    <w:p w14:paraId="2F87A6F7" w14:textId="1E0ABCA6"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a. CTE liaison report (Deanna Hall)--This group has not met since last report.</w:t>
      </w:r>
    </w:p>
    <w:p w14:paraId="2D3F7C95" w14:textId="0BD75590" w:rsidR="1B4BDA66" w:rsidRDefault="1B4BDA66" w:rsidP="1B4BDA66">
      <w:pPr>
        <w:spacing w:after="0" w:line="240" w:lineRule="auto"/>
        <w:ind w:firstLine="720"/>
        <w:jc w:val="both"/>
        <w:rPr>
          <w:rFonts w:ascii="Calibri" w:eastAsia="Calibri" w:hAnsi="Calibri" w:cs="Calibri"/>
          <w:sz w:val="24"/>
          <w:szCs w:val="24"/>
        </w:rPr>
      </w:pPr>
    </w:p>
    <w:p w14:paraId="09A91CA9" w14:textId="1621D652"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b. Treasurer’s Report (Stephanie)--No change in the accounts since last report.</w:t>
      </w:r>
    </w:p>
    <w:p w14:paraId="45E7FE5E" w14:textId="050F6E45" w:rsidR="1B4BDA66" w:rsidRDefault="1B4BDA66" w:rsidP="1B4BDA66">
      <w:pPr>
        <w:spacing w:after="0" w:line="240" w:lineRule="auto"/>
        <w:ind w:firstLine="720"/>
        <w:jc w:val="both"/>
        <w:rPr>
          <w:rFonts w:ascii="Calibri" w:eastAsia="Calibri" w:hAnsi="Calibri" w:cs="Calibri"/>
          <w:sz w:val="24"/>
          <w:szCs w:val="24"/>
        </w:rPr>
      </w:pPr>
    </w:p>
    <w:p w14:paraId="7FC712D9" w14:textId="556D1BD3" w:rsidR="1B4BDA66" w:rsidRDefault="1848E528" w:rsidP="1848E528">
      <w:pPr>
        <w:spacing w:after="0" w:line="240" w:lineRule="auto"/>
        <w:ind w:firstLine="720"/>
        <w:jc w:val="both"/>
        <w:rPr>
          <w:rFonts w:ascii="Calibri" w:eastAsia="Calibri" w:hAnsi="Calibri" w:cs="Calibri"/>
          <w:sz w:val="24"/>
          <w:szCs w:val="24"/>
        </w:rPr>
      </w:pPr>
      <w:r w:rsidRPr="1848E528">
        <w:rPr>
          <w:rFonts w:ascii="Calibri" w:eastAsia="Calibri" w:hAnsi="Calibri" w:cs="Calibri"/>
          <w:sz w:val="24"/>
          <w:szCs w:val="24"/>
        </w:rPr>
        <w:t xml:space="preserve">c. Curriculum Committee updates (Michael)--Provides a brief report about testing of new system.  </w:t>
      </w:r>
    </w:p>
    <w:p w14:paraId="5A72A31D" w14:textId="4D1C2084" w:rsidR="1B4BDA66" w:rsidRDefault="1B4BDA66" w:rsidP="1B4BDA66">
      <w:pPr>
        <w:spacing w:after="0" w:line="240" w:lineRule="auto"/>
        <w:ind w:firstLine="720"/>
        <w:jc w:val="both"/>
        <w:rPr>
          <w:rFonts w:ascii="Calibri" w:eastAsia="Calibri" w:hAnsi="Calibri" w:cs="Calibri"/>
          <w:sz w:val="24"/>
          <w:szCs w:val="24"/>
        </w:rPr>
      </w:pPr>
    </w:p>
    <w:p w14:paraId="7F17C22D" w14:textId="436969BB"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 xml:space="preserve">d. DE (Colleen)--Stephanie offers this report because CC missed the most recent DE meeting.  Announces the DE Summit coming up on 3/15.  </w:t>
      </w:r>
    </w:p>
    <w:p w14:paraId="46F7D22E" w14:textId="554EB43A" w:rsidR="1B4BDA66" w:rsidRDefault="1B4BDA66" w:rsidP="1B4BDA66">
      <w:pPr>
        <w:spacing w:after="0" w:line="240" w:lineRule="auto"/>
        <w:ind w:firstLine="720"/>
        <w:jc w:val="both"/>
        <w:rPr>
          <w:rFonts w:ascii="Calibri" w:eastAsia="Calibri" w:hAnsi="Calibri" w:cs="Calibri"/>
          <w:sz w:val="24"/>
          <w:szCs w:val="24"/>
        </w:rPr>
      </w:pPr>
    </w:p>
    <w:p w14:paraId="5129BDF0" w14:textId="40945709"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IX. Announcements for the Good of the Order</w:t>
      </w:r>
    </w:p>
    <w:p w14:paraId="3D34BA4F" w14:textId="15058FC7" w:rsidR="1B4BDA66" w:rsidRDefault="1B4BDA66" w:rsidP="1B4BDA66">
      <w:pPr>
        <w:spacing w:after="0" w:line="240" w:lineRule="auto"/>
        <w:ind w:firstLine="720"/>
        <w:jc w:val="both"/>
        <w:rPr>
          <w:rFonts w:ascii="Calibri" w:eastAsia="Calibri" w:hAnsi="Calibri" w:cs="Calibri"/>
          <w:sz w:val="24"/>
          <w:szCs w:val="24"/>
        </w:rPr>
      </w:pPr>
      <w:r w:rsidRPr="1B4BDA66">
        <w:rPr>
          <w:rFonts w:ascii="Calibri" w:eastAsia="Calibri" w:hAnsi="Calibri" w:cs="Calibri"/>
          <w:sz w:val="24"/>
          <w:szCs w:val="24"/>
        </w:rPr>
        <w:t xml:space="preserve">a. Upcoming ASCCC Events </w:t>
      </w:r>
    </w:p>
    <w:p w14:paraId="7E2F2B3F" w14:textId="3D5F6A09"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 xml:space="preserve">·   Feb. 21-23, Part-Time Faculty Institute, Newport Beach </w:t>
      </w:r>
    </w:p>
    <w:p w14:paraId="56303EE8" w14:textId="57F90AA9"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 xml:space="preserve">·   March 23, ASCCC Area C meeting, Citrus College </w:t>
      </w:r>
    </w:p>
    <w:p w14:paraId="21E34F6B" w14:textId="2C1DCC69"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   Apr. 11-13, Spring Plenary Session, Millbrae</w:t>
      </w:r>
    </w:p>
    <w:p w14:paraId="375199F9" w14:textId="14BB6A04"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   Apr. 25-27, Career and Noncredit Institute, San Diego</w:t>
      </w:r>
    </w:p>
    <w:p w14:paraId="418CB8FC" w14:textId="48EF917E"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   Apr. 30-May 3, ACCJC Partners in Excellence, Burlingame (cosponsored by the ASCCC)</w:t>
      </w:r>
    </w:p>
    <w:p w14:paraId="29E00BC6" w14:textId="5FFBF732"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   Jun. 13-15, Faculty Leadership Institute, Sacramento</w:t>
      </w:r>
    </w:p>
    <w:p w14:paraId="0C43699F" w14:textId="43EC398F" w:rsidR="1B4BDA66" w:rsidRDefault="1B4BDA66" w:rsidP="1B4BDA66">
      <w:pPr>
        <w:spacing w:after="0" w:line="240" w:lineRule="auto"/>
        <w:ind w:left="720"/>
        <w:jc w:val="both"/>
        <w:rPr>
          <w:rFonts w:ascii="Calibri" w:eastAsia="Calibri" w:hAnsi="Calibri" w:cs="Calibri"/>
          <w:sz w:val="24"/>
          <w:szCs w:val="24"/>
        </w:rPr>
      </w:pPr>
      <w:r w:rsidRPr="1B4BDA66">
        <w:rPr>
          <w:rFonts w:ascii="Calibri" w:eastAsia="Calibri" w:hAnsi="Calibri" w:cs="Calibri"/>
          <w:sz w:val="24"/>
          <w:szCs w:val="24"/>
        </w:rPr>
        <w:t>·   Jul. 10-13, Curriculum Institute, Burlingame</w:t>
      </w:r>
    </w:p>
    <w:p w14:paraId="237493DE" w14:textId="4F8B5812"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X. Requests for Future Agenda Items</w:t>
      </w:r>
    </w:p>
    <w:p w14:paraId="6E985243" w14:textId="00F5C180" w:rsidR="1B4BDA66" w:rsidRDefault="1B4BDA66" w:rsidP="1B4BDA66">
      <w:pPr>
        <w:spacing w:after="0" w:line="240" w:lineRule="auto"/>
        <w:jc w:val="both"/>
        <w:rPr>
          <w:rFonts w:ascii="Calibri" w:eastAsia="Calibri" w:hAnsi="Calibri" w:cs="Calibri"/>
          <w:sz w:val="24"/>
          <w:szCs w:val="24"/>
        </w:rPr>
      </w:pPr>
      <w:r w:rsidRPr="1B4BDA66">
        <w:rPr>
          <w:rFonts w:ascii="Calibri" w:eastAsia="Calibri" w:hAnsi="Calibri" w:cs="Calibri"/>
          <w:sz w:val="24"/>
          <w:szCs w:val="24"/>
        </w:rPr>
        <w:t>XI. Adjournment at 4:45pm.</w:t>
      </w:r>
    </w:p>
    <w:sectPr w:rsidR="1B4BD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08C2E8"/>
    <w:rsid w:val="007C2752"/>
    <w:rsid w:val="0408C2E8"/>
    <w:rsid w:val="1848E528"/>
    <w:rsid w:val="1B4BDA66"/>
    <w:rsid w:val="62358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C2E8"/>
  <w15:chartTrackingRefBased/>
  <w15:docId w15:val="{0F915DA1-F5F5-468F-940A-EE617D0D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dc:description/>
  <cp:lastModifiedBy>Rhonda Lillie</cp:lastModifiedBy>
  <cp:revision>2</cp:revision>
  <dcterms:created xsi:type="dcterms:W3CDTF">2019-03-11T15:18:00Z</dcterms:created>
  <dcterms:modified xsi:type="dcterms:W3CDTF">2019-03-11T15:18:00Z</dcterms:modified>
</cp:coreProperties>
</file>